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8329" w14:textId="559E264E" w:rsidR="00C35115" w:rsidRPr="00AB1341" w:rsidRDefault="004E57F3">
      <w:pPr>
        <w:widowControl w:val="0"/>
        <w:tabs>
          <w:tab w:val="center" w:pos="4536"/>
          <w:tab w:val="right" w:pos="9781"/>
        </w:tabs>
        <w:snapToGrid/>
        <w:spacing w:after="0"/>
        <w:ind w:right="-58"/>
        <w:jc w:val="left"/>
        <w:rPr>
          <w:rFonts w:ascii="Arial" w:eastAsia="宋体" w:hAnsi="Arial" w:cs="Arial"/>
          <w:b/>
          <w:bCs/>
          <w:szCs w:val="22"/>
          <w:lang w:val="en-US" w:eastAsia="zh-CN"/>
        </w:rPr>
      </w:pPr>
      <w:bookmarkStart w:id="0" w:name="OLE_LINK3"/>
      <w:bookmarkStart w:id="1" w:name="_Ref133120545"/>
      <w:r w:rsidRPr="004E57F3">
        <w:rPr>
          <w:rFonts w:ascii="Arial" w:hAnsi="Arial" w:cs="Arial"/>
          <w:b/>
          <w:bCs/>
          <w:szCs w:val="18"/>
        </w:rPr>
        <w:t>3GPP TSG RAN WG1 #1</w:t>
      </w:r>
      <w:r w:rsidR="002E289E">
        <w:rPr>
          <w:rFonts w:ascii="Arial" w:eastAsia="宋体" w:hAnsi="Arial" w:cs="Arial" w:hint="eastAsia"/>
          <w:b/>
          <w:bCs/>
          <w:szCs w:val="18"/>
          <w:lang w:eastAsia="zh-CN"/>
        </w:rPr>
        <w:t>20</w:t>
      </w:r>
      <w:r w:rsidR="00AB1341">
        <w:rPr>
          <w:rFonts w:ascii="Arial" w:eastAsia="宋体" w:hAnsi="Arial" w:cs="Arial" w:hint="eastAsia"/>
          <w:b/>
          <w:bCs/>
          <w:szCs w:val="18"/>
          <w:lang w:eastAsia="zh-CN"/>
        </w:rPr>
        <w:t>bis</w:t>
      </w:r>
      <w:r w:rsidR="0085217D" w:rsidRPr="00F129A1">
        <w:rPr>
          <w:rFonts w:ascii="Arial" w:eastAsia="MS Mincho" w:hAnsi="Arial" w:cs="Arial"/>
          <w:b/>
          <w:bCs/>
          <w:szCs w:val="22"/>
          <w:lang w:eastAsia="en-US"/>
        </w:rPr>
        <w:tab/>
      </w:r>
      <w:r w:rsidR="00BB7EF1" w:rsidRPr="00F129A1">
        <w:rPr>
          <w:rFonts w:ascii="Arial" w:eastAsia="MS Mincho" w:hAnsi="Arial" w:cs="Arial"/>
          <w:b/>
          <w:bCs/>
          <w:szCs w:val="22"/>
        </w:rPr>
        <w:tab/>
      </w:r>
      <w:r w:rsidR="003B57B2" w:rsidRPr="003B57B2">
        <w:rPr>
          <w:rFonts w:ascii="Arial" w:eastAsia="MS Mincho" w:hAnsi="Arial" w:cs="Arial"/>
          <w:b/>
          <w:bCs/>
          <w:szCs w:val="22"/>
        </w:rPr>
        <w:t>R1-250</w:t>
      </w:r>
      <w:r w:rsidR="00833EF6">
        <w:rPr>
          <w:rFonts w:ascii="Arial" w:eastAsia="宋体" w:hAnsi="Arial" w:cs="Arial"/>
          <w:b/>
          <w:bCs/>
          <w:szCs w:val="22"/>
          <w:lang w:eastAsia="zh-CN"/>
        </w:rPr>
        <w:t>2124</w:t>
      </w:r>
    </w:p>
    <w:p w14:paraId="7E179608" w14:textId="72809956" w:rsidR="00264ECD" w:rsidRPr="00264ECD" w:rsidRDefault="00AB1341" w:rsidP="00264ECD">
      <w:pPr>
        <w:pStyle w:val="CRCoverPage"/>
        <w:outlineLvl w:val="0"/>
        <w:rPr>
          <w:rFonts w:eastAsia="MS Gothic" w:cs="Arial"/>
          <w:b/>
          <w:bCs/>
          <w:sz w:val="24"/>
          <w:szCs w:val="18"/>
          <w:lang w:eastAsia="ja-JP"/>
        </w:rPr>
      </w:pPr>
      <w:r>
        <w:rPr>
          <w:rFonts w:eastAsia="宋体" w:cs="Arial" w:hint="eastAsia"/>
          <w:b/>
          <w:bCs/>
          <w:sz w:val="24"/>
          <w:szCs w:val="18"/>
          <w:lang w:eastAsia="zh-CN"/>
        </w:rPr>
        <w:t>Wuhan</w:t>
      </w:r>
      <w:r w:rsidR="002E289E" w:rsidRPr="002E289E">
        <w:rPr>
          <w:rFonts w:eastAsia="MS Gothic" w:cs="Arial"/>
          <w:b/>
          <w:bCs/>
          <w:sz w:val="24"/>
          <w:szCs w:val="18"/>
          <w:lang w:eastAsia="ja-JP"/>
        </w:rPr>
        <w:t xml:space="preserve">, </w:t>
      </w:r>
      <w:r>
        <w:rPr>
          <w:rFonts w:eastAsia="宋体" w:cs="Arial" w:hint="eastAsia"/>
          <w:b/>
          <w:bCs/>
          <w:sz w:val="24"/>
          <w:szCs w:val="18"/>
          <w:lang w:eastAsia="zh-CN"/>
        </w:rPr>
        <w:t>China</w:t>
      </w:r>
      <w:r w:rsidR="002E289E" w:rsidRPr="002E289E">
        <w:rPr>
          <w:rFonts w:eastAsia="MS Gothic" w:cs="Arial"/>
          <w:b/>
          <w:bCs/>
          <w:sz w:val="24"/>
          <w:szCs w:val="18"/>
          <w:lang w:eastAsia="ja-JP"/>
        </w:rPr>
        <w:t xml:space="preserve">, </w:t>
      </w:r>
      <w:r>
        <w:rPr>
          <w:rFonts w:eastAsia="宋体" w:cs="Arial" w:hint="eastAsia"/>
          <w:b/>
          <w:bCs/>
          <w:sz w:val="24"/>
          <w:szCs w:val="18"/>
          <w:lang w:eastAsia="zh-CN"/>
        </w:rPr>
        <w:t>April</w:t>
      </w:r>
      <w:r w:rsidR="002E289E" w:rsidRPr="002E289E">
        <w:rPr>
          <w:rFonts w:eastAsia="MS Gothic" w:cs="Arial"/>
          <w:b/>
          <w:bCs/>
          <w:sz w:val="24"/>
          <w:szCs w:val="18"/>
          <w:lang w:eastAsia="ja-JP"/>
        </w:rPr>
        <w:t xml:space="preserve"> 7</w:t>
      </w:r>
      <w:r w:rsidR="002E289E" w:rsidRPr="002E289E">
        <w:rPr>
          <w:rFonts w:eastAsia="MS Gothic" w:cs="Arial"/>
          <w:b/>
          <w:bCs/>
          <w:sz w:val="24"/>
          <w:szCs w:val="18"/>
          <w:vertAlign w:val="superscript"/>
          <w:lang w:eastAsia="ja-JP"/>
        </w:rPr>
        <w:t>th</w:t>
      </w:r>
      <w:r w:rsidR="002E289E" w:rsidRPr="002E289E">
        <w:rPr>
          <w:rFonts w:eastAsia="MS Gothic" w:cs="Arial"/>
          <w:b/>
          <w:bCs/>
          <w:sz w:val="24"/>
          <w:szCs w:val="18"/>
          <w:lang w:eastAsia="ja-JP"/>
        </w:rPr>
        <w:t xml:space="preserve"> – </w:t>
      </w:r>
      <w:r>
        <w:rPr>
          <w:rFonts w:eastAsia="宋体" w:cs="Arial" w:hint="eastAsia"/>
          <w:b/>
          <w:bCs/>
          <w:sz w:val="24"/>
          <w:szCs w:val="18"/>
          <w:lang w:eastAsia="zh-CN"/>
        </w:rPr>
        <w:t>1</w:t>
      </w:r>
      <w:r w:rsidR="002E289E" w:rsidRPr="002E289E">
        <w:rPr>
          <w:rFonts w:eastAsia="MS Gothic" w:cs="Arial"/>
          <w:b/>
          <w:bCs/>
          <w:sz w:val="24"/>
          <w:szCs w:val="18"/>
          <w:lang w:eastAsia="ja-JP"/>
        </w:rPr>
        <w:t>1</w:t>
      </w:r>
      <w:r w:rsidR="002E289E" w:rsidRPr="002E289E">
        <w:rPr>
          <w:rFonts w:eastAsia="MS Gothic" w:cs="Arial"/>
          <w:b/>
          <w:bCs/>
          <w:sz w:val="24"/>
          <w:szCs w:val="18"/>
          <w:vertAlign w:val="superscript"/>
          <w:lang w:eastAsia="ja-JP"/>
        </w:rPr>
        <w:t>t</w:t>
      </w:r>
      <w:r>
        <w:rPr>
          <w:rFonts w:eastAsia="宋体" w:cs="Arial" w:hint="eastAsia"/>
          <w:b/>
          <w:bCs/>
          <w:sz w:val="24"/>
          <w:szCs w:val="18"/>
          <w:vertAlign w:val="superscript"/>
          <w:lang w:eastAsia="zh-CN"/>
        </w:rPr>
        <w:t>h</w:t>
      </w:r>
      <w:r w:rsidR="002E289E" w:rsidRPr="002E289E">
        <w:rPr>
          <w:rFonts w:eastAsia="MS Gothic" w:cs="Arial"/>
          <w:b/>
          <w:bCs/>
          <w:sz w:val="24"/>
          <w:szCs w:val="18"/>
          <w:lang w:eastAsia="ja-JP"/>
        </w:rPr>
        <w:t>, 2025</w:t>
      </w:r>
    </w:p>
    <w:p w14:paraId="6398CC70" w14:textId="7DB5174A" w:rsidR="00F129A1" w:rsidRPr="004E57F3" w:rsidRDefault="00F129A1" w:rsidP="00F129A1">
      <w:pPr>
        <w:spacing w:after="0"/>
        <w:ind w:left="1701" w:hangingChars="706" w:hanging="1701"/>
        <w:rPr>
          <w:rFonts w:ascii="Arial" w:eastAsia="宋体" w:hAnsi="Arial" w:cs="Arial"/>
          <w:b/>
          <w:szCs w:val="24"/>
          <w:lang w:val="en-US" w:eastAsia="zh-CN"/>
        </w:rPr>
      </w:pPr>
      <w:r w:rsidRPr="00F129A1">
        <w:rPr>
          <w:rFonts w:ascii="Arial" w:eastAsia="MS Mincho" w:hAnsi="Arial" w:cs="Arial"/>
          <w:b/>
          <w:szCs w:val="24"/>
          <w:lang w:val="en-US"/>
        </w:rPr>
        <w:t>Agenda Item:</w:t>
      </w:r>
      <w:r w:rsidRPr="00F129A1">
        <w:rPr>
          <w:rFonts w:ascii="Arial" w:eastAsia="MS Mincho" w:hAnsi="Arial" w:cs="Arial"/>
          <w:b/>
          <w:szCs w:val="24"/>
          <w:lang w:val="en-US"/>
        </w:rPr>
        <w:tab/>
        <w:t>9.</w:t>
      </w:r>
      <w:r w:rsidR="00D36EA5">
        <w:rPr>
          <w:rFonts w:ascii="Arial" w:eastAsia="MS Mincho" w:hAnsi="Arial" w:cs="Arial"/>
          <w:b/>
          <w:szCs w:val="24"/>
          <w:lang w:val="en-US"/>
        </w:rPr>
        <w:t>4.</w:t>
      </w:r>
      <w:r w:rsidR="003761AD">
        <w:rPr>
          <w:rFonts w:ascii="Arial" w:eastAsia="宋体" w:hAnsi="Arial" w:cs="Arial"/>
          <w:b/>
          <w:szCs w:val="24"/>
          <w:lang w:val="en-US" w:eastAsia="zh-CN"/>
        </w:rPr>
        <w:t>2</w:t>
      </w:r>
    </w:p>
    <w:p w14:paraId="0B118906" w14:textId="4537E658" w:rsidR="009F1879" w:rsidRPr="00F129A1" w:rsidRDefault="00BB7EF1" w:rsidP="009F1879">
      <w:pPr>
        <w:tabs>
          <w:tab w:val="left" w:pos="1985"/>
        </w:tabs>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66EDC0FA" w:rsidR="00C35115" w:rsidRPr="00833EF6" w:rsidRDefault="00BB7EF1" w:rsidP="002A02CD">
      <w:pPr>
        <w:spacing w:after="0"/>
        <w:ind w:left="1701" w:hangingChars="706" w:hanging="1701"/>
        <w:rPr>
          <w:rFonts w:ascii="Arial" w:eastAsia="宋体" w:hAnsi="Arial" w:cs="Arial"/>
          <w:b/>
          <w:szCs w:val="24"/>
          <w:lang w:val="en-US" w:eastAsia="zh-CN"/>
        </w:rPr>
      </w:pPr>
      <w:r w:rsidRPr="00F129A1">
        <w:rPr>
          <w:rFonts w:ascii="Arial" w:eastAsia="MS Mincho" w:hAnsi="Arial" w:cs="Arial"/>
          <w:b/>
          <w:szCs w:val="24"/>
          <w:lang w:val="en-US"/>
        </w:rPr>
        <w:t>Title:</w:t>
      </w:r>
      <w:r w:rsidRPr="00F129A1">
        <w:rPr>
          <w:rFonts w:ascii="Arial" w:eastAsia="MS Mincho" w:hAnsi="Arial" w:cs="Arial"/>
          <w:b/>
          <w:szCs w:val="24"/>
          <w:lang w:val="en-US"/>
        </w:rPr>
        <w:tab/>
      </w:r>
      <w:r w:rsidR="003761AD" w:rsidRPr="003761AD">
        <w:rPr>
          <w:rFonts w:ascii="Arial" w:eastAsia="MS Mincho" w:hAnsi="Arial" w:cs="Arial"/>
          <w:b/>
          <w:szCs w:val="24"/>
          <w:lang w:val="en-US"/>
        </w:rPr>
        <w:t>Discussion on coding aspects</w:t>
      </w:r>
    </w:p>
    <w:p w14:paraId="28E8AEC7" w14:textId="1B25FD34"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7B2FD547" w14:textId="4E3A84AF" w:rsidR="001851F5" w:rsidRPr="00DD0EEB" w:rsidRDefault="00D86703" w:rsidP="00D86703">
      <w:pPr>
        <w:rPr>
          <w:rFonts w:eastAsia="宋体"/>
          <w:sz w:val="22"/>
          <w:szCs w:val="22"/>
          <w:lang w:val="en-US" w:eastAsia="zh-CN"/>
        </w:rPr>
      </w:pPr>
      <w:r w:rsidRPr="00DD0EEB">
        <w:rPr>
          <w:rFonts w:eastAsia="宋体"/>
          <w:sz w:val="22"/>
          <w:szCs w:val="22"/>
          <w:lang w:val="en-US" w:eastAsia="zh-CN"/>
        </w:rPr>
        <w:t xml:space="preserve">In this contribution, we would like to share our views on </w:t>
      </w:r>
      <w:r w:rsidR="003A1C7A">
        <w:rPr>
          <w:rFonts w:eastAsia="宋体" w:hint="eastAsia"/>
          <w:sz w:val="22"/>
          <w:szCs w:val="22"/>
          <w:lang w:val="en-US" w:eastAsia="zh-CN"/>
        </w:rPr>
        <w:t>FEC for D2R</w:t>
      </w:r>
      <w:r w:rsidR="003F51AA">
        <w:rPr>
          <w:rFonts w:eastAsia="宋体" w:hint="eastAsia"/>
          <w:sz w:val="22"/>
          <w:szCs w:val="22"/>
          <w:lang w:val="en-US" w:eastAsia="zh-CN"/>
        </w:rPr>
        <w:t xml:space="preserve"> and</w:t>
      </w:r>
      <w:r w:rsidR="003A1C7A">
        <w:rPr>
          <w:rFonts w:eastAsia="宋体" w:hint="eastAsia"/>
          <w:sz w:val="22"/>
          <w:szCs w:val="22"/>
          <w:lang w:val="en-US" w:eastAsia="zh-CN"/>
        </w:rPr>
        <w:t xml:space="preserve"> CRC.</w:t>
      </w:r>
    </w:p>
    <w:p w14:paraId="0E0D5FA5" w14:textId="31AC658A" w:rsidR="00686EAC" w:rsidRDefault="00DF1AE1" w:rsidP="0026554C">
      <w:pPr>
        <w:pStyle w:val="10"/>
        <w:tabs>
          <w:tab w:val="num" w:pos="709"/>
        </w:tabs>
        <w:spacing w:before="180" w:after="180"/>
        <w:ind w:left="567" w:hanging="567"/>
        <w:rPr>
          <w:rFonts w:eastAsia="宋体"/>
          <w:lang w:val="en-US"/>
        </w:rPr>
      </w:pPr>
      <w:r>
        <w:rPr>
          <w:rFonts w:eastAsia="宋体" w:hint="eastAsia"/>
          <w:lang w:val="en-US"/>
        </w:rPr>
        <w:t xml:space="preserve">FEC </w:t>
      </w:r>
      <w:r w:rsidR="003A1C7A">
        <w:rPr>
          <w:rFonts w:eastAsia="宋体" w:hint="eastAsia"/>
          <w:lang w:val="en-US"/>
        </w:rPr>
        <w:t>for</w:t>
      </w:r>
      <w:r>
        <w:rPr>
          <w:rFonts w:eastAsia="宋体" w:hint="eastAsia"/>
          <w:lang w:val="en-US"/>
        </w:rPr>
        <w:t xml:space="preserve"> D2R</w:t>
      </w:r>
    </w:p>
    <w:p w14:paraId="6DA9083E" w14:textId="538576B7" w:rsidR="00AB1341" w:rsidRDefault="00AB1341" w:rsidP="00E71AB6">
      <w:pPr>
        <w:rPr>
          <w:rFonts w:eastAsia="宋体"/>
          <w:sz w:val="22"/>
          <w:szCs w:val="22"/>
          <w:lang w:val="en-US" w:eastAsia="zh-CN"/>
        </w:rPr>
      </w:pPr>
      <w:r>
        <w:rPr>
          <w:rFonts w:eastAsia="宋体" w:hint="eastAsia"/>
          <w:sz w:val="22"/>
          <w:szCs w:val="22"/>
          <w:lang w:val="en-US" w:eastAsia="zh-CN"/>
        </w:rPr>
        <w:t>In RAN1#120, the following agreement was achieved:</w:t>
      </w:r>
    </w:p>
    <w:tbl>
      <w:tblPr>
        <w:tblStyle w:val="afd"/>
        <w:tblW w:w="0" w:type="auto"/>
        <w:tblLook w:val="04A0" w:firstRow="1" w:lastRow="0" w:firstColumn="1" w:lastColumn="0" w:noHBand="0" w:noVBand="1"/>
      </w:tblPr>
      <w:tblGrid>
        <w:gridCol w:w="10180"/>
      </w:tblGrid>
      <w:tr w:rsidR="00AB1341" w14:paraId="456087E8" w14:textId="77777777" w:rsidTr="00AB1341">
        <w:tc>
          <w:tcPr>
            <w:tcW w:w="10180" w:type="dxa"/>
          </w:tcPr>
          <w:p w14:paraId="196BC43C" w14:textId="77777777" w:rsidR="00AB1341" w:rsidRPr="00AB1341" w:rsidRDefault="00AB1341" w:rsidP="00AB1341">
            <w:pPr>
              <w:snapToGrid/>
              <w:spacing w:after="0"/>
              <w:jc w:val="left"/>
              <w:rPr>
                <w:rFonts w:ascii="Times" w:eastAsia="Batang" w:hAnsi="Times"/>
                <w:sz w:val="20"/>
                <w:szCs w:val="24"/>
                <w:lang w:val="en-US" w:eastAsia="en-US"/>
              </w:rPr>
            </w:pPr>
            <w:r w:rsidRPr="00AB1341">
              <w:rPr>
                <w:rFonts w:ascii="Times" w:eastAsia="Batang" w:hAnsi="Times"/>
                <w:sz w:val="20"/>
                <w:szCs w:val="24"/>
                <w:highlight w:val="green"/>
                <w:lang w:val="en-US" w:eastAsia="en-US"/>
              </w:rPr>
              <w:t>Agreement</w:t>
            </w:r>
          </w:p>
          <w:p w14:paraId="5653E486" w14:textId="77777777" w:rsidR="00AB1341" w:rsidRPr="00AB1341" w:rsidRDefault="00AB1341" w:rsidP="00AB1341">
            <w:pPr>
              <w:snapToGrid/>
              <w:spacing w:after="0"/>
              <w:rPr>
                <w:rFonts w:ascii="Times" w:eastAsia="等线" w:hAnsi="Times"/>
                <w:iCs/>
                <w:sz w:val="20"/>
                <w:lang w:val="en-US" w:eastAsia="zh-CN"/>
              </w:rPr>
            </w:pPr>
            <w:r w:rsidRPr="00AB1341">
              <w:rPr>
                <w:rFonts w:ascii="Times" w:eastAsia="等线" w:hAnsi="Times"/>
                <w:iCs/>
                <w:sz w:val="20"/>
                <w:lang w:val="en-US" w:eastAsia="zh-CN"/>
              </w:rPr>
              <w:t xml:space="preserve">For the initial values of the shift register of the CC encoder, down-select </w:t>
            </w:r>
            <w:r w:rsidRPr="00AB1341">
              <w:rPr>
                <w:rFonts w:ascii="Times" w:eastAsia="等线" w:hAnsi="Times" w:hint="eastAsia"/>
                <w:iCs/>
                <w:sz w:val="20"/>
                <w:lang w:val="en-US" w:eastAsia="zh-CN"/>
              </w:rPr>
              <w:t>by RAN1#120bis</w:t>
            </w:r>
            <w:r w:rsidRPr="00AB1341">
              <w:rPr>
                <w:rFonts w:ascii="Times" w:eastAsia="等线" w:hAnsi="Times"/>
                <w:iCs/>
                <w:sz w:val="20"/>
                <w:lang w:val="en-US" w:eastAsia="zh-CN"/>
              </w:rPr>
              <w:t xml:space="preserve"> from the following t</w:t>
            </w:r>
            <w:r w:rsidRPr="00AB1341">
              <w:rPr>
                <w:rFonts w:ascii="Times" w:eastAsia="等线" w:hAnsi="Times" w:hint="eastAsia"/>
                <w:iCs/>
                <w:sz w:val="20"/>
                <w:lang w:val="en-US" w:eastAsia="zh-CN"/>
              </w:rPr>
              <w:t>wo</w:t>
            </w:r>
            <w:r w:rsidRPr="00AB1341">
              <w:rPr>
                <w:rFonts w:ascii="Times" w:eastAsia="等线" w:hAnsi="Times"/>
                <w:iCs/>
                <w:sz w:val="20"/>
                <w:lang w:val="en-US" w:eastAsia="zh-CN"/>
              </w:rPr>
              <w:t xml:space="preserve"> options:</w:t>
            </w:r>
          </w:p>
          <w:p w14:paraId="6B72C164" w14:textId="77777777" w:rsidR="00AB1341" w:rsidRPr="00AB1341" w:rsidRDefault="00AB1341" w:rsidP="00AB1341">
            <w:pPr>
              <w:numPr>
                <w:ilvl w:val="0"/>
                <w:numId w:val="112"/>
              </w:numPr>
              <w:snapToGrid/>
              <w:spacing w:after="0"/>
              <w:jc w:val="left"/>
              <w:rPr>
                <w:rFonts w:ascii="Times" w:eastAsia="等线" w:hAnsi="Times"/>
                <w:iCs/>
                <w:sz w:val="20"/>
                <w:lang w:val="en-US" w:eastAsia="zh-CN"/>
              </w:rPr>
            </w:pPr>
            <w:r w:rsidRPr="00AB1341">
              <w:rPr>
                <w:rFonts w:ascii="Times" w:eastAsia="等线" w:hAnsi="Times"/>
                <w:iCs/>
                <w:sz w:val="20"/>
                <w:lang w:val="en-US" w:eastAsia="zh-CN"/>
              </w:rPr>
              <w:t>Option 1: The initial values of the shift register of the CC encoder are set to the values corresponding to the last (K-1) information bits defined in TS 36.212.</w:t>
            </w:r>
          </w:p>
          <w:p w14:paraId="2C721BEE" w14:textId="77777777" w:rsidR="00AB1341" w:rsidRPr="00AB1341" w:rsidRDefault="00AB1341" w:rsidP="00AB1341">
            <w:pPr>
              <w:numPr>
                <w:ilvl w:val="0"/>
                <w:numId w:val="111"/>
              </w:numPr>
              <w:snapToGrid/>
              <w:spacing w:after="0"/>
              <w:jc w:val="left"/>
              <w:rPr>
                <w:rFonts w:ascii="Times" w:eastAsia="等线" w:hAnsi="Times"/>
                <w:iCs/>
                <w:sz w:val="20"/>
                <w:lang w:val="en-US" w:eastAsia="zh-CN"/>
              </w:rPr>
            </w:pPr>
            <w:r w:rsidRPr="00AB1341">
              <w:rPr>
                <w:rFonts w:ascii="Times" w:eastAsia="等线" w:hAnsi="Times"/>
                <w:iCs/>
                <w:sz w:val="20"/>
                <w:lang w:val="en-US"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33FE7F25" w14:textId="0B275597" w:rsidR="00AB1341" w:rsidRPr="00833EF6" w:rsidRDefault="00AB1341" w:rsidP="00833EF6">
            <w:pPr>
              <w:numPr>
                <w:ilvl w:val="0"/>
                <w:numId w:val="112"/>
              </w:numPr>
              <w:snapToGrid/>
              <w:jc w:val="left"/>
              <w:rPr>
                <w:rFonts w:ascii="Times" w:eastAsia="等线" w:hAnsi="Times"/>
                <w:iCs/>
                <w:sz w:val="20"/>
                <w:lang w:val="en-US" w:eastAsia="zh-CN"/>
              </w:rPr>
            </w:pPr>
            <w:r w:rsidRPr="00AB1341">
              <w:rPr>
                <w:rFonts w:ascii="Times" w:eastAsia="等线" w:hAnsi="Times"/>
                <w:iCs/>
                <w:sz w:val="20"/>
                <w:lang w:val="en-US" w:eastAsia="zh-CN"/>
              </w:rPr>
              <w:t>Note: K is the constraint length.</w:t>
            </w:r>
          </w:p>
        </w:tc>
      </w:tr>
    </w:tbl>
    <w:p w14:paraId="6C9BC9C2" w14:textId="77777777" w:rsidR="00AB1341" w:rsidRDefault="00AB1341" w:rsidP="00E71AB6">
      <w:pPr>
        <w:rPr>
          <w:rFonts w:eastAsia="宋体"/>
          <w:sz w:val="22"/>
          <w:szCs w:val="22"/>
          <w:lang w:val="en-US" w:eastAsia="zh-CN"/>
        </w:rPr>
      </w:pPr>
    </w:p>
    <w:p w14:paraId="3EF1A03C" w14:textId="1B79BF49" w:rsidR="00CF7AE2" w:rsidRDefault="00AB1341" w:rsidP="00E71AB6">
      <w:pPr>
        <w:rPr>
          <w:rFonts w:eastAsia="宋体"/>
          <w:sz w:val="22"/>
          <w:szCs w:val="22"/>
          <w:lang w:val="en-US" w:eastAsia="zh-CN"/>
        </w:rPr>
      </w:pPr>
      <w:r>
        <w:rPr>
          <w:rFonts w:eastAsia="宋体" w:hint="eastAsia"/>
          <w:sz w:val="22"/>
          <w:szCs w:val="22"/>
          <w:lang w:val="en-US" w:eastAsia="zh-CN"/>
        </w:rPr>
        <w:t xml:space="preserve">In RAN1#120, </w:t>
      </w:r>
      <w:r w:rsidR="00CF7AE2">
        <w:rPr>
          <w:rFonts w:eastAsia="宋体"/>
          <w:sz w:val="22"/>
          <w:szCs w:val="22"/>
          <w:lang w:val="en-US" w:eastAsia="zh-CN"/>
        </w:rPr>
        <w:t xml:space="preserve">two options </w:t>
      </w:r>
      <w:r w:rsidR="00843F50">
        <w:rPr>
          <w:rFonts w:eastAsia="宋体"/>
          <w:sz w:val="22"/>
          <w:szCs w:val="22"/>
          <w:lang w:val="en-US" w:eastAsia="zh-CN"/>
        </w:rPr>
        <w:t>to</w:t>
      </w:r>
      <w:r w:rsidR="00CF7AE2">
        <w:rPr>
          <w:rFonts w:eastAsia="宋体"/>
          <w:sz w:val="22"/>
          <w:szCs w:val="22"/>
          <w:lang w:val="en-US" w:eastAsia="zh-CN"/>
        </w:rPr>
        <w:t xml:space="preserve"> determine the initial values</w:t>
      </w:r>
      <w:r w:rsidR="00843F50">
        <w:rPr>
          <w:rFonts w:eastAsia="宋体"/>
          <w:sz w:val="22"/>
          <w:szCs w:val="22"/>
          <w:lang w:val="en-US" w:eastAsia="zh-CN"/>
        </w:rPr>
        <w:t xml:space="preserve"> of the register shifters in</w:t>
      </w:r>
      <w:r w:rsidR="00CF7AE2">
        <w:rPr>
          <w:rFonts w:eastAsia="宋体"/>
          <w:sz w:val="22"/>
          <w:szCs w:val="22"/>
          <w:lang w:val="en-US" w:eastAsia="zh-CN"/>
        </w:rPr>
        <w:t xml:space="preserve"> the CC encoder for D2R transmissions are </w:t>
      </w:r>
      <w:r w:rsidR="00843F50">
        <w:rPr>
          <w:rFonts w:eastAsia="宋体"/>
          <w:sz w:val="22"/>
          <w:szCs w:val="22"/>
          <w:lang w:val="en-US" w:eastAsia="zh-CN"/>
        </w:rPr>
        <w:t>concluded.</w:t>
      </w:r>
      <w:r w:rsidR="00CF7AE2">
        <w:rPr>
          <w:rFonts w:eastAsia="宋体"/>
          <w:sz w:val="22"/>
          <w:szCs w:val="22"/>
          <w:lang w:val="en-US" w:eastAsia="zh-CN"/>
        </w:rPr>
        <w:t xml:space="preserve"> </w:t>
      </w:r>
      <w:r w:rsidR="00843F50">
        <w:rPr>
          <w:rFonts w:eastAsia="宋体"/>
          <w:sz w:val="22"/>
          <w:szCs w:val="22"/>
          <w:lang w:val="en-US" w:eastAsia="zh-CN"/>
        </w:rPr>
        <w:t>A</w:t>
      </w:r>
      <w:r w:rsidR="00CF7AE2">
        <w:rPr>
          <w:rFonts w:eastAsia="宋体"/>
          <w:sz w:val="22"/>
          <w:szCs w:val="22"/>
          <w:lang w:val="en-US" w:eastAsia="zh-CN"/>
        </w:rPr>
        <w:t xml:space="preserve"> down-selection between the</w:t>
      </w:r>
      <w:r w:rsidR="00843F50">
        <w:rPr>
          <w:rFonts w:eastAsia="宋体"/>
          <w:sz w:val="22"/>
          <w:szCs w:val="22"/>
          <w:lang w:val="en-US" w:eastAsia="zh-CN"/>
        </w:rPr>
        <w:t>se two options</w:t>
      </w:r>
      <w:r w:rsidR="00CF7AE2">
        <w:rPr>
          <w:rFonts w:eastAsia="宋体"/>
          <w:sz w:val="22"/>
          <w:szCs w:val="22"/>
          <w:lang w:val="en-US" w:eastAsia="zh-CN"/>
        </w:rPr>
        <w:t xml:space="preserve"> </w:t>
      </w:r>
      <w:r w:rsidR="00843F50">
        <w:rPr>
          <w:rFonts w:eastAsia="宋体"/>
          <w:sz w:val="22"/>
          <w:szCs w:val="22"/>
          <w:lang w:val="en-US" w:eastAsia="zh-CN"/>
        </w:rPr>
        <w:t>i</w:t>
      </w:r>
      <w:r w:rsidR="00CF7AE2">
        <w:rPr>
          <w:rFonts w:eastAsia="宋体"/>
          <w:sz w:val="22"/>
          <w:szCs w:val="22"/>
          <w:lang w:val="en-US" w:eastAsia="zh-CN"/>
        </w:rPr>
        <w:t>s expected</w:t>
      </w:r>
      <w:r w:rsidR="00843F50">
        <w:rPr>
          <w:rFonts w:eastAsia="宋体"/>
          <w:sz w:val="22"/>
          <w:szCs w:val="22"/>
          <w:lang w:val="en-US" w:eastAsia="zh-CN"/>
        </w:rPr>
        <w:t xml:space="preserve"> to be </w:t>
      </w:r>
      <w:proofErr w:type="gramStart"/>
      <w:r w:rsidR="00843F50">
        <w:rPr>
          <w:rFonts w:eastAsia="宋体"/>
          <w:sz w:val="22"/>
          <w:szCs w:val="22"/>
          <w:lang w:val="en-US" w:eastAsia="zh-CN"/>
        </w:rPr>
        <w:t>done</w:t>
      </w:r>
      <w:proofErr w:type="gramEnd"/>
      <w:r w:rsidR="00843F50">
        <w:rPr>
          <w:rFonts w:eastAsia="宋体"/>
          <w:sz w:val="22"/>
          <w:szCs w:val="22"/>
          <w:lang w:val="en-US" w:eastAsia="zh-CN"/>
        </w:rPr>
        <w:t xml:space="preserve"> in this meeting</w:t>
      </w:r>
      <w:r w:rsidR="00CF7AE2">
        <w:rPr>
          <w:rFonts w:eastAsia="宋体"/>
          <w:sz w:val="22"/>
          <w:szCs w:val="22"/>
          <w:lang w:val="en-US" w:eastAsia="zh-CN"/>
        </w:rPr>
        <w:t>. A</w:t>
      </w:r>
      <w:r>
        <w:rPr>
          <w:rFonts w:eastAsia="宋体" w:hint="eastAsia"/>
          <w:sz w:val="22"/>
          <w:szCs w:val="22"/>
          <w:lang w:val="en-US" w:eastAsia="zh-CN"/>
        </w:rPr>
        <w:t>lthough no further conclusion was reached</w:t>
      </w:r>
      <w:r w:rsidR="00CF7AE2">
        <w:rPr>
          <w:rFonts w:eastAsia="宋体"/>
          <w:sz w:val="22"/>
          <w:szCs w:val="22"/>
          <w:lang w:val="en-US" w:eastAsia="zh-CN"/>
        </w:rPr>
        <w:t xml:space="preserve"> on this issue</w:t>
      </w:r>
      <w:r w:rsidR="00843F50">
        <w:rPr>
          <w:rFonts w:eastAsia="宋体"/>
          <w:sz w:val="22"/>
          <w:szCs w:val="22"/>
          <w:lang w:val="en-US" w:eastAsia="zh-CN"/>
        </w:rPr>
        <w:t xml:space="preserve"> in RAN #120</w:t>
      </w:r>
      <w:r>
        <w:rPr>
          <w:rFonts w:eastAsia="宋体" w:hint="eastAsia"/>
          <w:sz w:val="22"/>
          <w:szCs w:val="22"/>
          <w:lang w:val="en-US" w:eastAsia="zh-CN"/>
        </w:rPr>
        <w:t xml:space="preserve">, the </w:t>
      </w:r>
      <w:r w:rsidR="00CF7AE2">
        <w:rPr>
          <w:rFonts w:eastAsia="宋体"/>
          <w:sz w:val="22"/>
          <w:szCs w:val="22"/>
          <w:lang w:val="en-US" w:eastAsia="zh-CN"/>
        </w:rPr>
        <w:t>advantages</w:t>
      </w:r>
      <w:r>
        <w:rPr>
          <w:rFonts w:eastAsia="宋体" w:hint="eastAsia"/>
          <w:sz w:val="22"/>
          <w:szCs w:val="22"/>
          <w:lang w:val="en-US" w:eastAsia="zh-CN"/>
        </w:rPr>
        <w:t xml:space="preserve"> and disadvantage</w:t>
      </w:r>
      <w:r w:rsidR="00CF7AE2">
        <w:rPr>
          <w:rFonts w:eastAsia="宋体"/>
          <w:sz w:val="22"/>
          <w:szCs w:val="22"/>
          <w:lang w:val="en-US" w:eastAsia="zh-CN"/>
        </w:rPr>
        <w:t>s</w:t>
      </w:r>
      <w:r>
        <w:rPr>
          <w:rFonts w:eastAsia="宋体" w:hint="eastAsia"/>
          <w:sz w:val="22"/>
          <w:szCs w:val="22"/>
          <w:lang w:val="en-US" w:eastAsia="zh-CN"/>
        </w:rPr>
        <w:t xml:space="preserve"> of Option 1 and Option 2 have been discussed a lot.</w:t>
      </w:r>
    </w:p>
    <w:p w14:paraId="24A59E84" w14:textId="28AC14A2" w:rsidR="000F7614" w:rsidRDefault="00CF7AE2" w:rsidP="00E71AB6">
      <w:pPr>
        <w:rPr>
          <w:rFonts w:eastAsia="宋体"/>
          <w:sz w:val="22"/>
          <w:szCs w:val="22"/>
          <w:lang w:val="en-US" w:eastAsia="zh-CN"/>
        </w:rPr>
      </w:pPr>
      <w:proofErr w:type="gramStart"/>
      <w:r>
        <w:rPr>
          <w:rFonts w:eastAsia="宋体"/>
          <w:sz w:val="22"/>
          <w:szCs w:val="22"/>
          <w:lang w:val="en-US" w:eastAsia="zh-CN"/>
        </w:rPr>
        <w:t>Generally speaking, Option</w:t>
      </w:r>
      <w:proofErr w:type="gramEnd"/>
      <w:r>
        <w:rPr>
          <w:rFonts w:eastAsia="宋体"/>
          <w:sz w:val="22"/>
          <w:szCs w:val="22"/>
          <w:lang w:val="en-US" w:eastAsia="zh-CN"/>
        </w:rPr>
        <w:t xml:space="preserve"> 1 is more mature than Option 2</w:t>
      </w:r>
      <w:r w:rsidR="00624813">
        <w:rPr>
          <w:rFonts w:eastAsia="宋体"/>
          <w:sz w:val="22"/>
          <w:szCs w:val="22"/>
          <w:lang w:val="en-US" w:eastAsia="zh-CN"/>
        </w:rPr>
        <w:t xml:space="preserve">. </w:t>
      </w:r>
      <w:r>
        <w:rPr>
          <w:rFonts w:eastAsia="宋体"/>
          <w:sz w:val="22"/>
          <w:szCs w:val="22"/>
          <w:lang w:val="en-US" w:eastAsia="zh-CN"/>
        </w:rPr>
        <w:t xml:space="preserve">Option 1 is a traditional scheme chosen by the LTE system. Therefore, Optional 1 is potentially more reliable than Option 2 from the point of view of the stability and robustness of being applied in a commercial mobile/wireless system. </w:t>
      </w:r>
    </w:p>
    <w:p w14:paraId="57579E82" w14:textId="00AB59CB" w:rsidR="00CF7AE2" w:rsidRDefault="00CF7AE2" w:rsidP="00E71AB6">
      <w:pPr>
        <w:rPr>
          <w:rFonts w:eastAsia="宋体"/>
          <w:sz w:val="22"/>
          <w:szCs w:val="22"/>
          <w:lang w:val="en-US" w:eastAsia="zh-CN"/>
        </w:rPr>
      </w:pPr>
      <w:r>
        <w:rPr>
          <w:rFonts w:eastAsia="宋体" w:hint="eastAsia"/>
          <w:sz w:val="22"/>
          <w:szCs w:val="22"/>
          <w:lang w:val="en-US" w:eastAsia="zh-CN"/>
        </w:rPr>
        <w:t xml:space="preserve">The main concern on Option 1 </w:t>
      </w:r>
      <w:r>
        <w:rPr>
          <w:rFonts w:eastAsia="宋体"/>
          <w:sz w:val="22"/>
          <w:szCs w:val="22"/>
          <w:lang w:val="en-US" w:eastAsia="zh-CN"/>
        </w:rPr>
        <w:t>is that, compared with Option 2, Option 1 m</w:t>
      </w:r>
      <w:r w:rsidR="00212D58">
        <w:rPr>
          <w:rFonts w:eastAsia="宋体"/>
          <w:sz w:val="22"/>
          <w:szCs w:val="22"/>
          <w:lang w:val="en-US" w:eastAsia="zh-CN"/>
        </w:rPr>
        <w:t>ight</w:t>
      </w:r>
      <w:r>
        <w:rPr>
          <w:rFonts w:eastAsia="宋体"/>
          <w:sz w:val="22"/>
          <w:szCs w:val="22"/>
          <w:lang w:val="en-US" w:eastAsia="zh-CN"/>
        </w:rPr>
        <w:t xml:space="preserve"> require more volatile memory and longer </w:t>
      </w:r>
      <w:r w:rsidR="00212D58">
        <w:rPr>
          <w:rFonts w:eastAsia="宋体"/>
          <w:sz w:val="22"/>
          <w:szCs w:val="22"/>
          <w:lang w:val="en-US" w:eastAsia="zh-CN"/>
        </w:rPr>
        <w:t>time</w:t>
      </w:r>
      <w:r>
        <w:rPr>
          <w:rFonts w:eastAsia="宋体"/>
          <w:sz w:val="22"/>
          <w:szCs w:val="22"/>
          <w:lang w:val="en-US" w:eastAsia="zh-CN"/>
        </w:rPr>
        <w:t xml:space="preserve"> to complete the encoding procedure. However, according to the comments given in the online/offline discussions during RAN1 #120, it was said that, at least, Device 1 may not be capable of dynamically generating large payload for its D2R transmission</w:t>
      </w:r>
      <w:r w:rsidR="0060547C">
        <w:rPr>
          <w:rFonts w:eastAsia="宋体"/>
          <w:sz w:val="22"/>
          <w:szCs w:val="22"/>
          <w:lang w:val="en-US" w:eastAsia="zh-CN"/>
        </w:rPr>
        <w:t xml:space="preserve"> which is different from the </w:t>
      </w:r>
      <w:r w:rsidR="002967BC">
        <w:rPr>
          <w:rFonts w:eastAsia="宋体"/>
          <w:sz w:val="22"/>
          <w:szCs w:val="22"/>
          <w:lang w:val="en-US" w:eastAsia="zh-CN"/>
        </w:rPr>
        <w:t xml:space="preserve">common </w:t>
      </w:r>
      <w:r w:rsidR="0060547C">
        <w:rPr>
          <w:rFonts w:eastAsia="宋体"/>
          <w:sz w:val="22"/>
          <w:szCs w:val="22"/>
          <w:lang w:val="en-US" w:eastAsia="zh-CN"/>
        </w:rPr>
        <w:t>capability of and the basic assumptions on the legacy LTE/NR UEs</w:t>
      </w:r>
      <w:r>
        <w:rPr>
          <w:rFonts w:eastAsia="宋体"/>
          <w:sz w:val="22"/>
          <w:szCs w:val="22"/>
          <w:lang w:val="en-US" w:eastAsia="zh-CN"/>
        </w:rPr>
        <w:t xml:space="preserve">. If a D2R transmission with a large payload is scheduled/triggered by </w:t>
      </w:r>
      <w:r w:rsidR="00626E4C">
        <w:rPr>
          <w:rFonts w:eastAsia="宋体" w:hint="eastAsia"/>
          <w:sz w:val="22"/>
          <w:szCs w:val="22"/>
          <w:lang w:val="en-US" w:eastAsia="zh-CN"/>
        </w:rPr>
        <w:t xml:space="preserve">a </w:t>
      </w:r>
      <w:r>
        <w:rPr>
          <w:rFonts w:eastAsia="宋体"/>
          <w:sz w:val="22"/>
          <w:szCs w:val="22"/>
          <w:lang w:val="en-US" w:eastAsia="zh-CN"/>
        </w:rPr>
        <w:t xml:space="preserve">reader, </w:t>
      </w:r>
      <w:r w:rsidR="00626E4C">
        <w:rPr>
          <w:rFonts w:eastAsia="宋体" w:hint="eastAsia"/>
          <w:sz w:val="22"/>
          <w:szCs w:val="22"/>
          <w:lang w:val="en-US" w:eastAsia="zh-CN"/>
        </w:rPr>
        <w:t>the reader</w:t>
      </w:r>
      <w:r w:rsidR="00626E4C">
        <w:rPr>
          <w:rFonts w:eastAsia="宋体"/>
          <w:sz w:val="22"/>
          <w:szCs w:val="22"/>
          <w:lang w:val="en-US" w:eastAsia="zh-CN"/>
        </w:rPr>
        <w:t xml:space="preserve"> </w:t>
      </w:r>
      <w:r>
        <w:rPr>
          <w:rFonts w:eastAsia="宋体"/>
          <w:sz w:val="22"/>
          <w:szCs w:val="22"/>
          <w:lang w:val="en-US" w:eastAsia="zh-CN"/>
        </w:rPr>
        <w:t xml:space="preserve">more likely </w:t>
      </w:r>
      <w:r w:rsidR="00E74D60">
        <w:rPr>
          <w:rFonts w:eastAsia="宋体"/>
          <w:sz w:val="22"/>
          <w:szCs w:val="22"/>
          <w:lang w:val="en-US" w:eastAsia="zh-CN"/>
        </w:rPr>
        <w:t>asks</w:t>
      </w:r>
      <w:r>
        <w:rPr>
          <w:rFonts w:eastAsia="宋体"/>
          <w:sz w:val="22"/>
          <w:szCs w:val="22"/>
          <w:lang w:val="en-US" w:eastAsia="zh-CN"/>
        </w:rPr>
        <w:t xml:space="preserve"> </w:t>
      </w:r>
      <w:proofErr w:type="gramStart"/>
      <w:r w:rsidR="00626E4C">
        <w:rPr>
          <w:rFonts w:eastAsia="宋体" w:hint="eastAsia"/>
          <w:sz w:val="22"/>
          <w:szCs w:val="22"/>
          <w:lang w:val="en-US" w:eastAsia="zh-CN"/>
        </w:rPr>
        <w:t>the</w:t>
      </w:r>
      <w:r w:rsidR="00626E4C">
        <w:rPr>
          <w:rFonts w:eastAsia="宋体"/>
          <w:sz w:val="22"/>
          <w:szCs w:val="22"/>
          <w:lang w:val="en-US" w:eastAsia="zh-CN"/>
        </w:rPr>
        <w:t xml:space="preserve"> </w:t>
      </w:r>
      <w:r w:rsidR="00AF0959">
        <w:rPr>
          <w:rFonts w:eastAsia="宋体"/>
          <w:sz w:val="22"/>
          <w:szCs w:val="22"/>
          <w:lang w:val="en-US" w:eastAsia="zh-CN"/>
        </w:rPr>
        <w:t>D</w:t>
      </w:r>
      <w:r>
        <w:rPr>
          <w:rFonts w:eastAsia="宋体"/>
          <w:sz w:val="22"/>
          <w:szCs w:val="22"/>
          <w:lang w:val="en-US" w:eastAsia="zh-CN"/>
        </w:rPr>
        <w:t>evice</w:t>
      </w:r>
      <w:proofErr w:type="gramEnd"/>
      <w:r>
        <w:rPr>
          <w:rFonts w:eastAsia="宋体"/>
          <w:sz w:val="22"/>
          <w:szCs w:val="22"/>
          <w:lang w:val="en-US" w:eastAsia="zh-CN"/>
        </w:rPr>
        <w:t xml:space="preserve"> 1 to read </w:t>
      </w:r>
      <w:r w:rsidR="00626E4C">
        <w:rPr>
          <w:rFonts w:eastAsia="宋体" w:hint="eastAsia"/>
          <w:sz w:val="22"/>
          <w:szCs w:val="22"/>
          <w:lang w:val="en-US" w:eastAsia="zh-CN"/>
        </w:rPr>
        <w:t>a</w:t>
      </w:r>
      <w:r w:rsidR="00626E4C">
        <w:rPr>
          <w:rFonts w:eastAsia="宋体"/>
          <w:sz w:val="22"/>
          <w:szCs w:val="22"/>
          <w:lang w:val="en-US" w:eastAsia="zh-CN"/>
        </w:rPr>
        <w:t xml:space="preserve"> </w:t>
      </w:r>
      <w:r>
        <w:rPr>
          <w:rFonts w:eastAsia="宋体"/>
          <w:sz w:val="22"/>
          <w:szCs w:val="22"/>
          <w:lang w:val="en-US" w:eastAsia="zh-CN"/>
        </w:rPr>
        <w:t>payload from its non-volatile memory</w:t>
      </w:r>
      <w:r w:rsidR="00AF0959">
        <w:rPr>
          <w:rFonts w:eastAsia="宋体"/>
          <w:sz w:val="22"/>
          <w:szCs w:val="22"/>
          <w:lang w:val="en-US" w:eastAsia="zh-CN"/>
        </w:rPr>
        <w:t xml:space="preserve">. Moreover, </w:t>
      </w:r>
      <w:r w:rsidR="005D15B3">
        <w:rPr>
          <w:rFonts w:eastAsia="宋体"/>
          <w:sz w:val="22"/>
          <w:szCs w:val="22"/>
          <w:lang w:val="en-US" w:eastAsia="zh-CN"/>
        </w:rPr>
        <w:t xml:space="preserve">the contents of </w:t>
      </w:r>
      <w:r w:rsidR="009B7942">
        <w:rPr>
          <w:rFonts w:eastAsia="宋体" w:hint="eastAsia"/>
          <w:sz w:val="22"/>
          <w:szCs w:val="22"/>
          <w:lang w:val="en-US" w:eastAsia="zh-CN"/>
        </w:rPr>
        <w:t xml:space="preserve">the </w:t>
      </w:r>
      <w:r w:rsidR="00AF0959">
        <w:rPr>
          <w:rFonts w:eastAsia="宋体"/>
          <w:sz w:val="22"/>
          <w:szCs w:val="22"/>
          <w:lang w:val="en-US" w:eastAsia="zh-CN"/>
        </w:rPr>
        <w:t xml:space="preserve">large payload </w:t>
      </w:r>
      <w:r w:rsidR="009B7942">
        <w:rPr>
          <w:rFonts w:eastAsia="宋体" w:hint="eastAsia"/>
          <w:sz w:val="22"/>
          <w:szCs w:val="22"/>
          <w:lang w:val="en-US" w:eastAsia="zh-CN"/>
        </w:rPr>
        <w:t>could be quite certain</w:t>
      </w:r>
      <w:r w:rsidR="005D15B3">
        <w:rPr>
          <w:rFonts w:eastAsia="宋体"/>
          <w:sz w:val="22"/>
          <w:szCs w:val="22"/>
          <w:lang w:val="en-US" w:eastAsia="zh-CN"/>
        </w:rPr>
        <w:t>. The CRC bits of a certain payload can even be generated before any transmission and stored in the non-volatile memory.</w:t>
      </w:r>
      <w:r w:rsidR="000F7614">
        <w:rPr>
          <w:rFonts w:eastAsia="宋体"/>
          <w:sz w:val="22"/>
          <w:szCs w:val="22"/>
          <w:lang w:val="en-US" w:eastAsia="zh-CN"/>
        </w:rPr>
        <w:t xml:space="preserve"> In this way, the non-volatile memory and the encoding latency required by Option 1 would not be obviously </w:t>
      </w:r>
      <w:r w:rsidR="009B7942">
        <w:rPr>
          <w:rFonts w:eastAsia="宋体" w:hint="eastAsia"/>
          <w:sz w:val="22"/>
          <w:szCs w:val="22"/>
          <w:lang w:val="en-US" w:eastAsia="zh-CN"/>
        </w:rPr>
        <w:t>more</w:t>
      </w:r>
      <w:r w:rsidR="00831C5C">
        <w:rPr>
          <w:rFonts w:eastAsia="宋体" w:hint="eastAsia"/>
          <w:sz w:val="22"/>
          <w:szCs w:val="22"/>
          <w:lang w:val="en-US" w:eastAsia="zh-CN"/>
        </w:rPr>
        <w:t>/larger</w:t>
      </w:r>
      <w:r w:rsidR="009B7942">
        <w:rPr>
          <w:rFonts w:eastAsia="宋体"/>
          <w:sz w:val="22"/>
          <w:szCs w:val="22"/>
          <w:lang w:val="en-US" w:eastAsia="zh-CN"/>
        </w:rPr>
        <w:t xml:space="preserve"> </w:t>
      </w:r>
      <w:r w:rsidR="000F7614">
        <w:rPr>
          <w:rFonts w:eastAsia="宋体"/>
          <w:sz w:val="22"/>
          <w:szCs w:val="22"/>
          <w:lang w:val="en-US" w:eastAsia="zh-CN"/>
        </w:rPr>
        <w:t xml:space="preserve">than </w:t>
      </w:r>
      <w:r w:rsidR="00E74D60">
        <w:rPr>
          <w:rFonts w:eastAsia="宋体"/>
          <w:sz w:val="22"/>
          <w:szCs w:val="22"/>
          <w:lang w:val="en-US" w:eastAsia="zh-CN"/>
        </w:rPr>
        <w:t>Option</w:t>
      </w:r>
      <w:r w:rsidR="000F7614">
        <w:rPr>
          <w:rFonts w:eastAsia="宋体"/>
          <w:sz w:val="22"/>
          <w:szCs w:val="22"/>
          <w:lang w:val="en-US" w:eastAsia="zh-CN"/>
        </w:rPr>
        <w:t xml:space="preserve"> 2.</w:t>
      </w:r>
    </w:p>
    <w:p w14:paraId="3922DB0D" w14:textId="25B95A37" w:rsidR="000F7614" w:rsidRPr="00924953" w:rsidRDefault="000F7614" w:rsidP="000F7614">
      <w:pPr>
        <w:rPr>
          <w:rFonts w:eastAsia="宋体"/>
          <w:b/>
          <w:bCs/>
          <w:sz w:val="22"/>
          <w:szCs w:val="22"/>
          <w:lang w:val="en-US" w:eastAsia="zh-CN"/>
        </w:rPr>
      </w:pPr>
      <w:r w:rsidRPr="00924953">
        <w:rPr>
          <w:rFonts w:eastAsia="宋体"/>
          <w:b/>
          <w:bCs/>
          <w:sz w:val="22"/>
          <w:szCs w:val="22"/>
          <w:u w:val="single"/>
        </w:rPr>
        <w:t xml:space="preserve">Proposal </w:t>
      </w:r>
      <w:r w:rsidRPr="00924953">
        <w:rPr>
          <w:rFonts w:eastAsia="宋体"/>
          <w:b/>
          <w:bCs/>
          <w:sz w:val="22"/>
          <w:szCs w:val="22"/>
          <w:u w:val="single"/>
        </w:rPr>
        <w:fldChar w:fldCharType="begin"/>
      </w:r>
      <w:r w:rsidRPr="00924953">
        <w:rPr>
          <w:rFonts w:eastAsia="宋体"/>
          <w:b/>
          <w:bCs/>
          <w:sz w:val="22"/>
          <w:szCs w:val="22"/>
          <w:u w:val="single"/>
        </w:rPr>
        <w:instrText xml:space="preserve"> SEQ Proposal \* ARABIC </w:instrText>
      </w:r>
      <w:r w:rsidRPr="00924953">
        <w:rPr>
          <w:rFonts w:eastAsia="宋体"/>
          <w:b/>
          <w:bCs/>
          <w:sz w:val="22"/>
          <w:szCs w:val="22"/>
          <w:u w:val="single"/>
        </w:rPr>
        <w:fldChar w:fldCharType="separate"/>
      </w:r>
      <w:r w:rsidR="009F5A51">
        <w:rPr>
          <w:rFonts w:eastAsia="宋体"/>
          <w:b/>
          <w:bCs/>
          <w:noProof/>
          <w:sz w:val="22"/>
          <w:szCs w:val="22"/>
          <w:u w:val="single"/>
        </w:rPr>
        <w:t>1</w:t>
      </w:r>
      <w:r w:rsidRPr="00924953">
        <w:rPr>
          <w:rFonts w:eastAsia="宋体"/>
          <w:b/>
          <w:bCs/>
          <w:sz w:val="22"/>
          <w:szCs w:val="22"/>
          <w:u w:val="single"/>
        </w:rPr>
        <w:fldChar w:fldCharType="end"/>
      </w:r>
      <w:r w:rsidRPr="00924953">
        <w:rPr>
          <w:rFonts w:eastAsia="宋体"/>
          <w:b/>
          <w:bCs/>
          <w:sz w:val="22"/>
          <w:szCs w:val="22"/>
          <w:lang w:val="en-US"/>
        </w:rPr>
        <w:t xml:space="preserve">: </w:t>
      </w:r>
      <w:r w:rsidRPr="00833EF6">
        <w:rPr>
          <w:rFonts w:eastAsia="宋体"/>
          <w:b/>
          <w:bCs/>
          <w:i/>
          <w:iCs/>
          <w:sz w:val="22"/>
          <w:szCs w:val="22"/>
          <w:lang w:val="en-US"/>
        </w:rPr>
        <w:t>For the initial values of the shift register</w:t>
      </w:r>
      <w:r w:rsidR="00833EF6">
        <w:rPr>
          <w:rFonts w:eastAsia="宋体"/>
          <w:b/>
          <w:bCs/>
          <w:i/>
          <w:iCs/>
          <w:sz w:val="22"/>
          <w:szCs w:val="22"/>
          <w:lang w:val="en-US"/>
        </w:rPr>
        <w:t>s</w:t>
      </w:r>
      <w:r w:rsidRPr="00833EF6">
        <w:rPr>
          <w:rFonts w:eastAsia="宋体"/>
          <w:b/>
          <w:bCs/>
          <w:i/>
          <w:iCs/>
          <w:sz w:val="22"/>
          <w:szCs w:val="22"/>
          <w:lang w:val="en-US"/>
        </w:rPr>
        <w:t xml:space="preserve"> of the CC encoder, adopt Option 1 for Device 1</w:t>
      </w:r>
      <w:r w:rsidRPr="000F7614">
        <w:rPr>
          <w:rFonts w:eastAsia="宋体"/>
          <w:b/>
          <w:bCs/>
          <w:i/>
          <w:iCs/>
          <w:sz w:val="22"/>
          <w:szCs w:val="22"/>
          <w:lang w:val="en-US" w:eastAsia="zh-CN"/>
        </w:rPr>
        <w:t>.</w:t>
      </w:r>
    </w:p>
    <w:p w14:paraId="2C6A3675" w14:textId="77777777" w:rsidR="00032C5A" w:rsidRDefault="00032C5A" w:rsidP="003A2074">
      <w:pPr>
        <w:rPr>
          <w:rFonts w:eastAsia="宋体"/>
          <w:sz w:val="22"/>
          <w:szCs w:val="22"/>
          <w:lang w:val="en-US" w:eastAsia="zh-CN"/>
        </w:rPr>
      </w:pPr>
    </w:p>
    <w:p w14:paraId="7E08AB36" w14:textId="7A3E3194" w:rsidR="00CA2999" w:rsidRDefault="00032C5A" w:rsidP="00E71AB6">
      <w:pPr>
        <w:rPr>
          <w:rFonts w:eastAsia="宋体"/>
          <w:sz w:val="22"/>
          <w:szCs w:val="22"/>
          <w:lang w:val="en-US" w:eastAsia="zh-CN"/>
        </w:rPr>
      </w:pPr>
      <w:proofErr w:type="gramStart"/>
      <w:r>
        <w:rPr>
          <w:rFonts w:eastAsia="宋体"/>
          <w:sz w:val="22"/>
          <w:szCs w:val="22"/>
          <w:lang w:val="en-US" w:eastAsia="zh-CN"/>
        </w:rPr>
        <w:t>Regarding to</w:t>
      </w:r>
      <w:proofErr w:type="gramEnd"/>
      <w:r>
        <w:rPr>
          <w:rFonts w:eastAsia="宋体"/>
          <w:sz w:val="22"/>
          <w:szCs w:val="22"/>
          <w:lang w:val="en-US" w:eastAsia="zh-CN"/>
        </w:rPr>
        <w:t xml:space="preserve"> the code rates of the CC</w:t>
      </w:r>
      <w:r w:rsidR="00831C5C">
        <w:rPr>
          <w:rFonts w:eastAsia="宋体" w:hint="eastAsia"/>
          <w:sz w:val="22"/>
          <w:szCs w:val="22"/>
          <w:lang w:val="en-US" w:eastAsia="zh-CN"/>
        </w:rPr>
        <w:t xml:space="preserve"> rather than the original code rate of the mother code</w:t>
      </w:r>
      <w:r>
        <w:rPr>
          <w:rFonts w:eastAsia="宋体"/>
          <w:sz w:val="22"/>
          <w:szCs w:val="22"/>
          <w:lang w:val="en-US" w:eastAsia="zh-CN"/>
        </w:rPr>
        <w:t xml:space="preserve">, in our understanding, at least code rate 1/2 should be supported. Otherwise, the </w:t>
      </w:r>
      <w:r w:rsidR="00831C5C">
        <w:rPr>
          <w:rFonts w:eastAsia="宋体" w:hint="eastAsia"/>
          <w:sz w:val="22"/>
          <w:szCs w:val="22"/>
          <w:lang w:val="en-US" w:eastAsia="zh-CN"/>
        </w:rPr>
        <w:t>gap</w:t>
      </w:r>
      <w:r>
        <w:rPr>
          <w:rFonts w:eastAsia="宋体"/>
          <w:sz w:val="22"/>
          <w:szCs w:val="22"/>
          <w:lang w:val="en-US" w:eastAsia="zh-CN"/>
        </w:rPr>
        <w:t xml:space="preserve"> between code rate 1/3 and no channel coding would be too large</w:t>
      </w:r>
      <w:r w:rsidR="00CA2999">
        <w:rPr>
          <w:rFonts w:eastAsia="宋体"/>
          <w:sz w:val="22"/>
          <w:szCs w:val="22"/>
          <w:lang w:val="en-US" w:eastAsia="zh-CN"/>
        </w:rPr>
        <w:t xml:space="preserve"> </w:t>
      </w:r>
      <w:r w:rsidR="00831C5C">
        <w:rPr>
          <w:rFonts w:eastAsia="宋体" w:hint="eastAsia"/>
          <w:sz w:val="22"/>
          <w:szCs w:val="22"/>
          <w:lang w:val="en-US" w:eastAsia="zh-CN"/>
        </w:rPr>
        <w:t xml:space="preserve">to be reasonable </w:t>
      </w:r>
      <w:r w:rsidR="00CA2999">
        <w:rPr>
          <w:rFonts w:eastAsia="宋体"/>
          <w:sz w:val="22"/>
          <w:szCs w:val="22"/>
          <w:lang w:val="en-US" w:eastAsia="zh-CN"/>
        </w:rPr>
        <w:t>from the point of view to support an economical communication system. The traditional puncturing scheme for the CC is recommended for the following reasons:</w:t>
      </w:r>
    </w:p>
    <w:p w14:paraId="61AA9004" w14:textId="3F00E1CB" w:rsidR="00CA2999" w:rsidRDefault="00CA2999" w:rsidP="00CA2999">
      <w:pPr>
        <w:pStyle w:val="a"/>
        <w:numPr>
          <w:ilvl w:val="0"/>
          <w:numId w:val="113"/>
        </w:numPr>
        <w:spacing w:after="0"/>
        <w:rPr>
          <w:rFonts w:eastAsia="宋体"/>
          <w:sz w:val="22"/>
          <w:szCs w:val="22"/>
          <w:lang w:val="en-US" w:eastAsia="zh-CN"/>
        </w:rPr>
      </w:pPr>
      <w:r>
        <w:rPr>
          <w:rFonts w:eastAsia="宋体"/>
          <w:sz w:val="22"/>
          <w:szCs w:val="22"/>
          <w:lang w:val="en-US" w:eastAsia="zh-CN"/>
        </w:rPr>
        <w:t>No obvious delay is introduced in both the encoding procedure and the decoding procedure.</w:t>
      </w:r>
    </w:p>
    <w:p w14:paraId="6505C788" w14:textId="1FE2F94C" w:rsidR="00CA2999" w:rsidRDefault="00CA2999" w:rsidP="00833EF6">
      <w:pPr>
        <w:pStyle w:val="a"/>
        <w:numPr>
          <w:ilvl w:val="0"/>
          <w:numId w:val="113"/>
        </w:numPr>
        <w:spacing w:after="0"/>
        <w:rPr>
          <w:rFonts w:eastAsia="宋体"/>
          <w:sz w:val="22"/>
          <w:szCs w:val="22"/>
          <w:lang w:val="en-US" w:eastAsia="zh-CN"/>
        </w:rPr>
      </w:pPr>
      <w:r>
        <w:rPr>
          <w:rFonts w:eastAsia="宋体"/>
          <w:sz w:val="22"/>
          <w:szCs w:val="22"/>
          <w:lang w:val="en-US" w:eastAsia="zh-CN"/>
        </w:rPr>
        <w:lastRenderedPageBreak/>
        <w:t>No obvious complexity increase is introduced in both the encoding procedure and the decoding procedure.</w:t>
      </w:r>
    </w:p>
    <w:p w14:paraId="1BD08ED4" w14:textId="5ED71979" w:rsidR="00CA2999" w:rsidRPr="00833EF6" w:rsidRDefault="00CA2999" w:rsidP="00833EF6">
      <w:pPr>
        <w:pStyle w:val="a"/>
        <w:numPr>
          <w:ilvl w:val="0"/>
          <w:numId w:val="113"/>
        </w:numPr>
        <w:rPr>
          <w:rFonts w:eastAsia="宋体"/>
          <w:sz w:val="22"/>
          <w:szCs w:val="22"/>
          <w:lang w:val="en-US" w:eastAsia="zh-CN"/>
        </w:rPr>
      </w:pPr>
      <w:r>
        <w:rPr>
          <w:rFonts w:eastAsia="宋体"/>
          <w:sz w:val="22"/>
          <w:szCs w:val="22"/>
          <w:lang w:val="en-US" w:eastAsia="zh-CN"/>
        </w:rPr>
        <w:t xml:space="preserve">The puncturing method and </w:t>
      </w:r>
      <w:r w:rsidR="00831C5C">
        <w:rPr>
          <w:rFonts w:eastAsia="宋体" w:hint="eastAsia"/>
          <w:sz w:val="22"/>
          <w:szCs w:val="22"/>
          <w:lang w:val="en-US" w:eastAsia="zh-CN"/>
        </w:rPr>
        <w:t>the</w:t>
      </w:r>
      <w:r w:rsidR="00831C5C">
        <w:rPr>
          <w:rFonts w:eastAsia="宋体"/>
          <w:sz w:val="22"/>
          <w:szCs w:val="22"/>
          <w:lang w:val="en-US" w:eastAsia="zh-CN"/>
        </w:rPr>
        <w:t xml:space="preserve"> </w:t>
      </w:r>
      <w:r>
        <w:rPr>
          <w:rFonts w:eastAsia="宋体"/>
          <w:sz w:val="22"/>
          <w:szCs w:val="22"/>
          <w:lang w:val="en-US" w:eastAsia="zh-CN"/>
        </w:rPr>
        <w:t>puncturing matrix</w:t>
      </w:r>
      <w:r w:rsidR="00831C5C">
        <w:rPr>
          <w:rFonts w:eastAsia="宋体" w:hint="eastAsia"/>
          <w:sz w:val="22"/>
          <w:szCs w:val="22"/>
          <w:lang w:val="en-US" w:eastAsia="zh-CN"/>
        </w:rPr>
        <w:t xml:space="preserve">es in accordance with a certain CC </w:t>
      </w:r>
      <w:r>
        <w:rPr>
          <w:rFonts w:eastAsia="宋体"/>
          <w:sz w:val="22"/>
          <w:szCs w:val="22"/>
          <w:lang w:val="en-US" w:eastAsia="zh-CN"/>
        </w:rPr>
        <w:t xml:space="preserve">are </w:t>
      </w:r>
      <w:r w:rsidR="00831C5C">
        <w:rPr>
          <w:rFonts w:eastAsia="宋体" w:hint="eastAsia"/>
          <w:sz w:val="22"/>
          <w:szCs w:val="22"/>
          <w:lang w:val="en-US" w:eastAsia="zh-CN"/>
        </w:rPr>
        <w:t>traditional and long-standing for more than 30 years</w:t>
      </w:r>
      <w:r>
        <w:rPr>
          <w:rFonts w:eastAsia="宋体"/>
          <w:sz w:val="22"/>
          <w:szCs w:val="22"/>
          <w:lang w:val="en-US" w:eastAsia="zh-CN"/>
        </w:rPr>
        <w:t>.</w:t>
      </w:r>
    </w:p>
    <w:p w14:paraId="642BFD24" w14:textId="24B9557C" w:rsidR="00CA2999" w:rsidRDefault="00CA2999" w:rsidP="003A2074">
      <w:pPr>
        <w:rPr>
          <w:rFonts w:eastAsia="宋体"/>
          <w:sz w:val="22"/>
          <w:szCs w:val="22"/>
          <w:lang w:val="en-US" w:eastAsia="zh-CN"/>
        </w:rPr>
      </w:pPr>
      <w:r>
        <w:rPr>
          <w:rFonts w:eastAsia="宋体"/>
          <w:sz w:val="22"/>
          <w:szCs w:val="22"/>
          <w:lang w:val="en-US" w:eastAsia="zh-CN"/>
        </w:rPr>
        <w:t xml:space="preserve">One argument against the support of code rate 1/2 could be that repetition can also achieve an equivalent code rate as 1/2. The code rate 1/2 achieved by a repetition scheme and the code rate ½ achieved by a punctured CC are completely different. </w:t>
      </w:r>
      <w:r w:rsidR="00C70918">
        <w:rPr>
          <w:rFonts w:eastAsia="宋体"/>
          <w:sz w:val="22"/>
          <w:szCs w:val="22"/>
          <w:lang w:val="en-US" w:eastAsia="zh-CN"/>
        </w:rPr>
        <w:t>Repetition is a less technical operation</w:t>
      </w:r>
      <w:r w:rsidR="000F3D08">
        <w:rPr>
          <w:rFonts w:eastAsia="宋体" w:hint="eastAsia"/>
          <w:sz w:val="22"/>
          <w:szCs w:val="22"/>
          <w:lang w:val="en-US" w:eastAsia="zh-CN"/>
        </w:rPr>
        <w:t xml:space="preserve"> </w:t>
      </w:r>
      <w:r w:rsidR="000F3D08">
        <w:rPr>
          <w:rFonts w:eastAsia="宋体"/>
          <w:sz w:val="22"/>
          <w:szCs w:val="22"/>
          <w:lang w:val="en-US" w:eastAsia="zh-CN"/>
        </w:rPr>
        <w:t>which</w:t>
      </w:r>
      <w:r w:rsidR="000F3D08">
        <w:rPr>
          <w:rFonts w:eastAsia="宋体" w:hint="eastAsia"/>
          <w:sz w:val="22"/>
          <w:szCs w:val="22"/>
          <w:lang w:val="en-US" w:eastAsia="zh-CN"/>
        </w:rPr>
        <w:t xml:space="preserve"> is even to a channel coding scheme</w:t>
      </w:r>
      <w:r w:rsidR="00C70918">
        <w:rPr>
          <w:rFonts w:eastAsia="宋体"/>
          <w:sz w:val="22"/>
          <w:szCs w:val="22"/>
          <w:lang w:val="en-US" w:eastAsia="zh-CN"/>
        </w:rPr>
        <w:t xml:space="preserve">. </w:t>
      </w:r>
      <w:r>
        <w:rPr>
          <w:rFonts w:eastAsia="宋体"/>
          <w:sz w:val="22"/>
          <w:szCs w:val="22"/>
          <w:lang w:val="en-US" w:eastAsia="zh-CN"/>
        </w:rPr>
        <w:t xml:space="preserve">The gain which repetition schemes can obtain only </w:t>
      </w:r>
      <w:r w:rsidR="000F3D08" w:rsidRPr="000F3D08">
        <w:rPr>
          <w:rFonts w:eastAsia="宋体"/>
          <w:sz w:val="22"/>
          <w:szCs w:val="22"/>
          <w:lang w:val="en-US" w:eastAsia="zh-CN"/>
        </w:rPr>
        <w:t>the energy accumulation gain</w:t>
      </w:r>
      <w:r w:rsidR="000F3D08">
        <w:rPr>
          <w:rFonts w:eastAsia="宋体" w:hint="eastAsia"/>
          <w:sz w:val="22"/>
          <w:szCs w:val="22"/>
          <w:lang w:val="en-US" w:eastAsia="zh-CN"/>
        </w:rPr>
        <w:t xml:space="preserve"> by repeating the </w:t>
      </w:r>
      <w:r w:rsidR="00E74D60">
        <w:rPr>
          <w:rFonts w:eastAsia="宋体"/>
          <w:sz w:val="22"/>
          <w:szCs w:val="22"/>
          <w:lang w:val="en-US" w:eastAsia="zh-CN"/>
        </w:rPr>
        <w:t>signal</w:t>
      </w:r>
      <w:r>
        <w:rPr>
          <w:rFonts w:eastAsia="宋体"/>
          <w:sz w:val="22"/>
          <w:szCs w:val="22"/>
          <w:lang w:val="en-US" w:eastAsia="zh-CN"/>
        </w:rPr>
        <w:t xml:space="preserve">. </w:t>
      </w:r>
      <w:r w:rsidR="00E74D60">
        <w:rPr>
          <w:rFonts w:eastAsia="宋体"/>
          <w:sz w:val="22"/>
          <w:szCs w:val="22"/>
          <w:lang w:val="en-US" w:eastAsia="zh-CN"/>
        </w:rPr>
        <w:t>And</w:t>
      </w:r>
      <w:r>
        <w:rPr>
          <w:rFonts w:eastAsia="宋体"/>
          <w:sz w:val="22"/>
          <w:szCs w:val="22"/>
          <w:lang w:val="en-US" w:eastAsia="zh-CN"/>
        </w:rPr>
        <w:t xml:space="preserve"> the gain which a punctured CC can provide both </w:t>
      </w:r>
      <w:r w:rsidR="000F3D08" w:rsidRPr="000F3D08">
        <w:rPr>
          <w:rFonts w:eastAsia="宋体"/>
          <w:sz w:val="22"/>
          <w:szCs w:val="22"/>
          <w:lang w:val="en-US" w:eastAsia="zh-CN"/>
        </w:rPr>
        <w:t>the channel coding gain and the energy accumulation gain</w:t>
      </w:r>
      <w:r>
        <w:rPr>
          <w:rFonts w:eastAsia="宋体"/>
          <w:sz w:val="22"/>
          <w:szCs w:val="22"/>
          <w:lang w:val="en-US" w:eastAsia="zh-CN"/>
        </w:rPr>
        <w:t>. Hence, we don’t see any reason to reject a traditional puncturing scheme for the CC adopted in D2R transmissions</w:t>
      </w:r>
      <w:r w:rsidR="000F3D08">
        <w:rPr>
          <w:rFonts w:eastAsia="宋体" w:hint="eastAsia"/>
          <w:sz w:val="22"/>
          <w:szCs w:val="22"/>
          <w:lang w:val="en-US" w:eastAsia="zh-CN"/>
        </w:rPr>
        <w:t xml:space="preserve"> if a code rate </w:t>
      </w:r>
      <w:r w:rsidR="00E74D60">
        <w:rPr>
          <w:rFonts w:eastAsia="宋体"/>
          <w:sz w:val="22"/>
          <w:szCs w:val="22"/>
          <w:lang w:val="en-US" w:eastAsia="zh-CN"/>
        </w:rPr>
        <w:t xml:space="preserve">being </w:t>
      </w:r>
      <w:r w:rsidR="000F3D08">
        <w:rPr>
          <w:rFonts w:eastAsia="宋体" w:hint="eastAsia"/>
          <w:sz w:val="22"/>
          <w:szCs w:val="22"/>
          <w:lang w:val="en-US" w:eastAsia="zh-CN"/>
        </w:rPr>
        <w:t>higher tha</w:t>
      </w:r>
      <w:r w:rsidR="00E74D60">
        <w:rPr>
          <w:rFonts w:eastAsia="宋体"/>
          <w:sz w:val="22"/>
          <w:szCs w:val="22"/>
          <w:lang w:val="en-US" w:eastAsia="zh-CN"/>
        </w:rPr>
        <w:t>n</w:t>
      </w:r>
      <w:r w:rsidR="000F3D08">
        <w:rPr>
          <w:rFonts w:eastAsia="宋体" w:hint="eastAsia"/>
          <w:sz w:val="22"/>
          <w:szCs w:val="22"/>
          <w:lang w:val="en-US" w:eastAsia="zh-CN"/>
        </w:rPr>
        <w:t xml:space="preserve"> the code rate of the mother code is expected</w:t>
      </w:r>
      <w:r>
        <w:rPr>
          <w:rFonts w:eastAsia="宋体"/>
          <w:sz w:val="22"/>
          <w:szCs w:val="22"/>
          <w:lang w:val="en-US" w:eastAsia="zh-CN"/>
        </w:rPr>
        <w:t>.</w:t>
      </w:r>
    </w:p>
    <w:p w14:paraId="03D43D95" w14:textId="77777777" w:rsidR="00190E0E" w:rsidRDefault="00190E0E" w:rsidP="003A2074">
      <w:pPr>
        <w:rPr>
          <w:rFonts w:eastAsia="宋体"/>
          <w:sz w:val="22"/>
          <w:szCs w:val="22"/>
          <w:lang w:val="en-US" w:eastAsia="zh-CN"/>
        </w:rPr>
      </w:pPr>
    </w:p>
    <w:p w14:paraId="2994548E" w14:textId="7B914362" w:rsidR="000F3D08" w:rsidRDefault="00C70918" w:rsidP="00C70918">
      <w:pPr>
        <w:spacing w:after="0"/>
        <w:rPr>
          <w:rFonts w:eastAsia="宋体"/>
          <w:b/>
          <w:bCs/>
          <w:i/>
          <w:iCs/>
          <w:sz w:val="22"/>
          <w:szCs w:val="22"/>
          <w:lang w:eastAsia="zh-CN"/>
        </w:rPr>
      </w:pPr>
      <w:r>
        <w:rPr>
          <w:rFonts w:eastAsia="宋体"/>
          <w:b/>
          <w:bCs/>
          <w:sz w:val="22"/>
          <w:szCs w:val="22"/>
          <w:u w:val="single"/>
        </w:rPr>
        <w:t>Observation 1</w:t>
      </w:r>
      <w:r w:rsidRPr="00924953">
        <w:rPr>
          <w:rFonts w:eastAsia="宋体"/>
          <w:b/>
          <w:bCs/>
          <w:sz w:val="22"/>
          <w:szCs w:val="22"/>
        </w:rPr>
        <w:t>:</w:t>
      </w:r>
      <w:r>
        <w:rPr>
          <w:rFonts w:eastAsia="宋体"/>
          <w:b/>
          <w:bCs/>
          <w:sz w:val="22"/>
          <w:szCs w:val="22"/>
        </w:rPr>
        <w:t xml:space="preserve"> </w:t>
      </w:r>
      <w:r w:rsidR="00831C5C" w:rsidRPr="00E74D60">
        <w:rPr>
          <w:rFonts w:eastAsia="宋体"/>
          <w:b/>
          <w:bCs/>
          <w:i/>
          <w:iCs/>
          <w:sz w:val="22"/>
          <w:szCs w:val="22"/>
        </w:rPr>
        <w:t xml:space="preserve">The traditional puncturing scheme for CC </w:t>
      </w:r>
      <w:r w:rsidR="00831C5C">
        <w:rPr>
          <w:rFonts w:eastAsia="宋体" w:hint="eastAsia"/>
          <w:b/>
          <w:bCs/>
          <w:i/>
          <w:iCs/>
          <w:sz w:val="22"/>
          <w:szCs w:val="22"/>
          <w:lang w:eastAsia="zh-CN"/>
        </w:rPr>
        <w:t>can be considered for the AIoT CC</w:t>
      </w:r>
      <w:r w:rsidR="00831C5C" w:rsidRPr="00E74D60">
        <w:rPr>
          <w:rFonts w:eastAsia="宋体"/>
          <w:b/>
          <w:bCs/>
          <w:i/>
          <w:iCs/>
          <w:sz w:val="22"/>
          <w:szCs w:val="22"/>
        </w:rPr>
        <w:t xml:space="preserve"> for the following reasons</w:t>
      </w:r>
      <w:r w:rsidR="00831C5C">
        <w:rPr>
          <w:rFonts w:eastAsia="宋体" w:hint="eastAsia"/>
          <w:b/>
          <w:bCs/>
          <w:i/>
          <w:iCs/>
          <w:sz w:val="22"/>
          <w:szCs w:val="22"/>
          <w:lang w:eastAsia="zh-CN"/>
        </w:rPr>
        <w:t xml:space="preserve">. </w:t>
      </w:r>
    </w:p>
    <w:p w14:paraId="41E89FDA" w14:textId="6F034230" w:rsidR="00C70918" w:rsidRPr="00E74D60" w:rsidRDefault="00831C5C" w:rsidP="00E74D60">
      <w:pPr>
        <w:pStyle w:val="a"/>
        <w:numPr>
          <w:ilvl w:val="0"/>
          <w:numId w:val="110"/>
        </w:numPr>
        <w:spacing w:after="0"/>
        <w:rPr>
          <w:rFonts w:eastAsia="宋体"/>
          <w:b/>
          <w:bCs/>
          <w:i/>
          <w:iCs/>
          <w:sz w:val="22"/>
          <w:szCs w:val="22"/>
        </w:rPr>
      </w:pPr>
      <w:r w:rsidRPr="00E74D60">
        <w:rPr>
          <w:rFonts w:eastAsia="宋体"/>
          <w:b/>
          <w:bCs/>
          <w:i/>
          <w:iCs/>
          <w:sz w:val="22"/>
          <w:szCs w:val="22"/>
          <w:lang w:eastAsia="zh-CN"/>
        </w:rPr>
        <w:t>If puncturing matrix(es) is adopted for the AIoT CC</w:t>
      </w:r>
      <w:r w:rsidRPr="00E74D60" w:rsidDel="00831C5C">
        <w:rPr>
          <w:rFonts w:eastAsia="宋体"/>
          <w:b/>
          <w:bCs/>
          <w:i/>
          <w:iCs/>
          <w:sz w:val="22"/>
          <w:szCs w:val="22"/>
        </w:rPr>
        <w:t xml:space="preserve"> </w:t>
      </w:r>
      <w:r w:rsidRPr="00E74D60">
        <w:rPr>
          <w:rFonts w:eastAsia="宋体"/>
          <w:b/>
          <w:bCs/>
          <w:i/>
          <w:iCs/>
          <w:sz w:val="22"/>
          <w:szCs w:val="22"/>
          <w:lang w:eastAsia="zh-CN"/>
        </w:rPr>
        <w:t>to achieve a code rate higher that the code rate of the mother code,</w:t>
      </w:r>
    </w:p>
    <w:p w14:paraId="14495693" w14:textId="6B0F129D" w:rsidR="00C70918" w:rsidRPr="00924953" w:rsidRDefault="00C70918" w:rsidP="00E74D60">
      <w:pPr>
        <w:pStyle w:val="a"/>
        <w:numPr>
          <w:ilvl w:val="1"/>
          <w:numId w:val="110"/>
        </w:numPr>
        <w:spacing w:after="0"/>
        <w:rPr>
          <w:rFonts w:eastAsia="宋体"/>
          <w:b/>
          <w:bCs/>
          <w:i/>
          <w:iCs/>
          <w:sz w:val="22"/>
          <w:szCs w:val="22"/>
          <w:lang w:val="en-US" w:eastAsia="zh-CN"/>
        </w:rPr>
      </w:pPr>
      <w:r w:rsidRPr="00C70918">
        <w:rPr>
          <w:rFonts w:eastAsia="宋体"/>
          <w:b/>
          <w:bCs/>
          <w:i/>
          <w:iCs/>
          <w:sz w:val="22"/>
          <w:szCs w:val="22"/>
          <w:lang w:val="en-US" w:eastAsia="zh-CN"/>
        </w:rPr>
        <w:t>No obvious delay is introduced in both the encoding procedure and the decoding procedure.</w:t>
      </w:r>
    </w:p>
    <w:p w14:paraId="5C8AF9DA" w14:textId="147FA871" w:rsidR="00C70918" w:rsidRDefault="00C70918" w:rsidP="00E74D60">
      <w:pPr>
        <w:pStyle w:val="a"/>
        <w:numPr>
          <w:ilvl w:val="1"/>
          <w:numId w:val="110"/>
        </w:numPr>
        <w:spacing w:after="0"/>
        <w:rPr>
          <w:rFonts w:eastAsia="宋体"/>
          <w:b/>
          <w:bCs/>
          <w:i/>
          <w:iCs/>
          <w:sz w:val="22"/>
          <w:szCs w:val="22"/>
          <w:lang w:val="en-US" w:eastAsia="zh-CN"/>
        </w:rPr>
      </w:pPr>
      <w:r w:rsidRPr="00C70918">
        <w:rPr>
          <w:rFonts w:eastAsia="宋体"/>
          <w:b/>
          <w:bCs/>
          <w:i/>
          <w:iCs/>
          <w:sz w:val="22"/>
          <w:szCs w:val="22"/>
          <w:lang w:val="en-US" w:eastAsia="zh-CN"/>
        </w:rPr>
        <w:t xml:space="preserve">No obvious complexity increase </w:t>
      </w:r>
      <w:r w:rsidR="00831C5C">
        <w:rPr>
          <w:rFonts w:eastAsia="宋体" w:hint="eastAsia"/>
          <w:b/>
          <w:bCs/>
          <w:i/>
          <w:iCs/>
          <w:sz w:val="22"/>
          <w:szCs w:val="22"/>
          <w:lang w:val="en-US" w:eastAsia="zh-CN"/>
        </w:rPr>
        <w:t>is</w:t>
      </w:r>
      <w:r w:rsidR="00831C5C" w:rsidRPr="00C70918">
        <w:rPr>
          <w:rFonts w:eastAsia="宋体"/>
          <w:b/>
          <w:bCs/>
          <w:i/>
          <w:iCs/>
          <w:sz w:val="22"/>
          <w:szCs w:val="22"/>
          <w:lang w:val="en-US" w:eastAsia="zh-CN"/>
        </w:rPr>
        <w:t xml:space="preserve"> </w:t>
      </w:r>
      <w:r w:rsidR="00833EF6">
        <w:rPr>
          <w:rFonts w:eastAsia="宋体"/>
          <w:b/>
          <w:bCs/>
          <w:i/>
          <w:iCs/>
          <w:sz w:val="22"/>
          <w:szCs w:val="22"/>
          <w:lang w:val="en-US" w:eastAsia="zh-CN"/>
        </w:rPr>
        <w:t>required</w:t>
      </w:r>
      <w:r w:rsidRPr="00C70918">
        <w:rPr>
          <w:rFonts w:eastAsia="宋体"/>
          <w:b/>
          <w:bCs/>
          <w:i/>
          <w:iCs/>
          <w:sz w:val="22"/>
          <w:szCs w:val="22"/>
          <w:lang w:val="en-US" w:eastAsia="zh-CN"/>
        </w:rPr>
        <w:t xml:space="preserve"> in both the encoding procedure and the decoding procedure</w:t>
      </w:r>
      <w:r>
        <w:rPr>
          <w:rFonts w:eastAsia="宋体"/>
          <w:b/>
          <w:bCs/>
          <w:i/>
          <w:iCs/>
          <w:sz w:val="22"/>
          <w:szCs w:val="22"/>
          <w:lang w:val="en-US" w:eastAsia="zh-CN"/>
        </w:rPr>
        <w:t>.</w:t>
      </w:r>
    </w:p>
    <w:p w14:paraId="4764D090" w14:textId="09EBF1F4" w:rsidR="00C70918" w:rsidRDefault="00C70918" w:rsidP="00E74D60">
      <w:pPr>
        <w:pStyle w:val="a"/>
        <w:numPr>
          <w:ilvl w:val="1"/>
          <w:numId w:val="110"/>
        </w:numPr>
        <w:spacing w:after="0"/>
        <w:rPr>
          <w:rFonts w:eastAsia="宋体"/>
          <w:b/>
          <w:bCs/>
          <w:i/>
          <w:iCs/>
          <w:sz w:val="22"/>
          <w:szCs w:val="22"/>
          <w:lang w:val="en-US" w:eastAsia="zh-CN"/>
        </w:rPr>
      </w:pPr>
      <w:r w:rsidRPr="00C70918">
        <w:rPr>
          <w:rFonts w:eastAsia="宋体"/>
          <w:b/>
          <w:bCs/>
          <w:i/>
          <w:iCs/>
          <w:sz w:val="22"/>
          <w:szCs w:val="22"/>
          <w:lang w:val="en-US" w:eastAsia="zh-CN"/>
        </w:rPr>
        <w:t xml:space="preserve">The puncturing method and </w:t>
      </w:r>
      <w:r w:rsidR="000F3D08">
        <w:rPr>
          <w:rFonts w:eastAsia="宋体" w:hint="eastAsia"/>
          <w:b/>
          <w:bCs/>
          <w:i/>
          <w:iCs/>
          <w:sz w:val="22"/>
          <w:szCs w:val="22"/>
          <w:lang w:val="en-US" w:eastAsia="zh-CN"/>
        </w:rPr>
        <w:t>the</w:t>
      </w:r>
      <w:r w:rsidRPr="00C70918">
        <w:rPr>
          <w:rFonts w:eastAsia="宋体"/>
          <w:b/>
          <w:bCs/>
          <w:i/>
          <w:iCs/>
          <w:sz w:val="22"/>
          <w:szCs w:val="22"/>
          <w:lang w:val="en-US" w:eastAsia="zh-CN"/>
        </w:rPr>
        <w:t xml:space="preserve"> puncturing matrix</w:t>
      </w:r>
      <w:r w:rsidR="000F3D08">
        <w:rPr>
          <w:rFonts w:eastAsia="宋体" w:hint="eastAsia"/>
          <w:b/>
          <w:bCs/>
          <w:i/>
          <w:iCs/>
          <w:sz w:val="22"/>
          <w:szCs w:val="22"/>
          <w:lang w:val="en-US" w:eastAsia="zh-CN"/>
        </w:rPr>
        <w:t>es to a certain CC</w:t>
      </w:r>
      <w:r w:rsidRPr="00C70918">
        <w:rPr>
          <w:rFonts w:eastAsia="宋体"/>
          <w:b/>
          <w:bCs/>
          <w:i/>
          <w:iCs/>
          <w:sz w:val="22"/>
          <w:szCs w:val="22"/>
          <w:lang w:val="en-US" w:eastAsia="zh-CN"/>
        </w:rPr>
        <w:t xml:space="preserve"> are traditional</w:t>
      </w:r>
      <w:r w:rsidR="00833EF6">
        <w:rPr>
          <w:rFonts w:eastAsia="宋体"/>
          <w:b/>
          <w:bCs/>
          <w:i/>
          <w:iCs/>
          <w:sz w:val="22"/>
          <w:szCs w:val="22"/>
          <w:lang w:val="en-US" w:eastAsia="zh-CN"/>
        </w:rPr>
        <w:t xml:space="preserve"> and long-standing for more than 30 years</w:t>
      </w:r>
      <w:r w:rsidRPr="00C70918">
        <w:rPr>
          <w:rFonts w:eastAsia="宋体"/>
          <w:b/>
          <w:bCs/>
          <w:i/>
          <w:iCs/>
          <w:sz w:val="22"/>
          <w:szCs w:val="22"/>
          <w:lang w:val="en-US" w:eastAsia="zh-CN"/>
        </w:rPr>
        <w:t>.</w:t>
      </w:r>
    </w:p>
    <w:p w14:paraId="6D8C5CFA" w14:textId="1E3BC65A" w:rsidR="00C70918" w:rsidRDefault="000F3D08" w:rsidP="00C70918">
      <w:pPr>
        <w:pStyle w:val="a"/>
        <w:numPr>
          <w:ilvl w:val="0"/>
          <w:numId w:val="110"/>
        </w:numPr>
        <w:rPr>
          <w:rFonts w:eastAsia="宋体"/>
          <w:b/>
          <w:bCs/>
          <w:i/>
          <w:iCs/>
          <w:sz w:val="22"/>
          <w:szCs w:val="22"/>
          <w:lang w:val="en-US" w:eastAsia="zh-CN"/>
        </w:rPr>
      </w:pPr>
      <w:r>
        <w:rPr>
          <w:rFonts w:eastAsia="宋体" w:hint="eastAsia"/>
          <w:b/>
          <w:bCs/>
          <w:i/>
          <w:iCs/>
          <w:sz w:val="22"/>
          <w:szCs w:val="22"/>
          <w:lang w:val="en-US" w:eastAsia="zh-CN"/>
        </w:rPr>
        <w:t>Assume to</w:t>
      </w:r>
      <w:r>
        <w:rPr>
          <w:rFonts w:eastAsia="宋体"/>
          <w:b/>
          <w:bCs/>
          <w:i/>
          <w:iCs/>
          <w:sz w:val="22"/>
          <w:szCs w:val="22"/>
          <w:lang w:val="en-US" w:eastAsia="zh-CN"/>
        </w:rPr>
        <w:t xml:space="preserve"> </w:t>
      </w:r>
      <w:r w:rsidR="00C70918">
        <w:rPr>
          <w:rFonts w:eastAsia="宋体"/>
          <w:b/>
          <w:bCs/>
          <w:i/>
          <w:iCs/>
          <w:sz w:val="22"/>
          <w:szCs w:val="22"/>
          <w:lang w:val="en-US" w:eastAsia="zh-CN"/>
        </w:rPr>
        <w:t>achieve the same code rate, puncturing is better than repetition</w:t>
      </w:r>
      <w:r w:rsidR="00126B3E">
        <w:rPr>
          <w:rFonts w:eastAsia="宋体" w:hint="eastAsia"/>
          <w:b/>
          <w:bCs/>
          <w:i/>
          <w:iCs/>
          <w:sz w:val="22"/>
          <w:szCs w:val="22"/>
          <w:lang w:val="en-US" w:eastAsia="zh-CN"/>
        </w:rPr>
        <w:t>,</w:t>
      </w:r>
      <w:r w:rsidR="00C70918">
        <w:rPr>
          <w:rFonts w:eastAsia="宋体" w:hint="eastAsia"/>
          <w:b/>
          <w:bCs/>
          <w:i/>
          <w:iCs/>
          <w:sz w:val="22"/>
          <w:szCs w:val="22"/>
          <w:lang w:val="en-US" w:eastAsia="zh-CN"/>
        </w:rPr>
        <w:t xml:space="preserve"> </w:t>
      </w:r>
      <w:r w:rsidR="00833EF6">
        <w:rPr>
          <w:rFonts w:eastAsia="宋体"/>
          <w:b/>
          <w:bCs/>
          <w:i/>
          <w:iCs/>
          <w:sz w:val="22"/>
          <w:szCs w:val="22"/>
          <w:lang w:val="en-US" w:eastAsia="zh-CN"/>
        </w:rPr>
        <w:t xml:space="preserve">because puncturing can </w:t>
      </w:r>
      <w:r w:rsidR="00806D35">
        <w:rPr>
          <w:rFonts w:eastAsia="宋体" w:hint="eastAsia"/>
          <w:b/>
          <w:bCs/>
          <w:i/>
          <w:iCs/>
          <w:sz w:val="22"/>
          <w:szCs w:val="22"/>
          <w:lang w:val="en-US" w:eastAsia="zh-CN"/>
        </w:rPr>
        <w:t>help to obtain</w:t>
      </w:r>
      <w:r w:rsidR="00C70918">
        <w:rPr>
          <w:rFonts w:eastAsia="宋体" w:hint="eastAsia"/>
          <w:b/>
          <w:bCs/>
          <w:i/>
          <w:iCs/>
          <w:sz w:val="22"/>
          <w:szCs w:val="22"/>
          <w:lang w:val="en-US" w:eastAsia="zh-CN"/>
        </w:rPr>
        <w:t xml:space="preserve"> </w:t>
      </w:r>
      <w:r w:rsidR="00833EF6">
        <w:rPr>
          <w:rFonts w:eastAsia="宋体"/>
          <w:b/>
          <w:bCs/>
          <w:i/>
          <w:iCs/>
          <w:sz w:val="22"/>
          <w:szCs w:val="22"/>
          <w:lang w:val="en-US" w:eastAsia="zh-CN"/>
        </w:rPr>
        <w:t xml:space="preserve">both </w:t>
      </w:r>
      <w:r w:rsidR="00C70918">
        <w:rPr>
          <w:rFonts w:eastAsia="宋体" w:hint="eastAsia"/>
          <w:b/>
          <w:bCs/>
          <w:i/>
          <w:iCs/>
          <w:sz w:val="22"/>
          <w:szCs w:val="22"/>
          <w:lang w:val="en-US" w:eastAsia="zh-CN"/>
        </w:rPr>
        <w:t>the channel coding gain</w:t>
      </w:r>
      <w:r w:rsidR="00833EF6">
        <w:rPr>
          <w:rFonts w:eastAsia="宋体"/>
          <w:b/>
          <w:bCs/>
          <w:i/>
          <w:iCs/>
          <w:sz w:val="22"/>
          <w:szCs w:val="22"/>
          <w:lang w:val="en-US" w:eastAsia="zh-CN"/>
        </w:rPr>
        <w:t xml:space="preserve"> and the energy accumulation gain</w:t>
      </w:r>
      <w:r w:rsidR="00126B3E">
        <w:rPr>
          <w:rFonts w:eastAsia="宋体" w:hint="eastAsia"/>
          <w:b/>
          <w:bCs/>
          <w:i/>
          <w:iCs/>
          <w:sz w:val="22"/>
          <w:szCs w:val="22"/>
          <w:lang w:val="en-US" w:eastAsia="zh-CN"/>
        </w:rPr>
        <w:t>,</w:t>
      </w:r>
      <w:r w:rsidR="00833EF6">
        <w:rPr>
          <w:rFonts w:eastAsia="宋体"/>
          <w:b/>
          <w:bCs/>
          <w:i/>
          <w:iCs/>
          <w:sz w:val="22"/>
          <w:szCs w:val="22"/>
          <w:lang w:val="en-US" w:eastAsia="zh-CN"/>
        </w:rPr>
        <w:t xml:space="preserve"> while repetition can only</w:t>
      </w:r>
      <w:r w:rsidR="00833EF6">
        <w:rPr>
          <w:rFonts w:eastAsia="宋体" w:hint="eastAsia"/>
          <w:b/>
          <w:bCs/>
          <w:i/>
          <w:iCs/>
          <w:sz w:val="22"/>
          <w:szCs w:val="22"/>
          <w:lang w:val="en-US" w:eastAsia="zh-CN"/>
        </w:rPr>
        <w:t xml:space="preserve"> </w:t>
      </w:r>
      <w:r w:rsidR="00806D35">
        <w:rPr>
          <w:rFonts w:eastAsia="宋体" w:hint="eastAsia"/>
          <w:b/>
          <w:bCs/>
          <w:i/>
          <w:iCs/>
          <w:sz w:val="22"/>
          <w:szCs w:val="22"/>
          <w:lang w:val="en-US" w:eastAsia="zh-CN"/>
        </w:rPr>
        <w:t xml:space="preserve">benefit </w:t>
      </w:r>
      <w:r w:rsidR="00833EF6">
        <w:rPr>
          <w:rFonts w:eastAsia="宋体" w:hint="eastAsia"/>
          <w:b/>
          <w:bCs/>
          <w:i/>
          <w:iCs/>
          <w:sz w:val="22"/>
          <w:szCs w:val="22"/>
          <w:lang w:val="en-US" w:eastAsia="zh-CN"/>
        </w:rPr>
        <w:t xml:space="preserve">from </w:t>
      </w:r>
      <w:r w:rsidR="00E74D60">
        <w:rPr>
          <w:rFonts w:eastAsia="宋体"/>
          <w:b/>
          <w:bCs/>
          <w:i/>
          <w:iCs/>
          <w:sz w:val="22"/>
          <w:szCs w:val="22"/>
          <w:lang w:val="en-US" w:eastAsia="zh-CN"/>
        </w:rPr>
        <w:t>energy</w:t>
      </w:r>
      <w:r w:rsidR="00833EF6">
        <w:rPr>
          <w:rFonts w:eastAsia="宋体" w:hint="eastAsia"/>
          <w:b/>
          <w:bCs/>
          <w:i/>
          <w:iCs/>
          <w:sz w:val="22"/>
          <w:szCs w:val="22"/>
          <w:lang w:val="en-US" w:eastAsia="zh-CN"/>
        </w:rPr>
        <w:t xml:space="preserve"> accumulation</w:t>
      </w:r>
      <w:r w:rsidR="00C70918">
        <w:rPr>
          <w:rFonts w:eastAsia="宋体" w:hint="eastAsia"/>
          <w:b/>
          <w:bCs/>
          <w:i/>
          <w:iCs/>
          <w:sz w:val="22"/>
          <w:szCs w:val="22"/>
          <w:lang w:val="en-US" w:eastAsia="zh-CN"/>
        </w:rPr>
        <w:t>.</w:t>
      </w:r>
    </w:p>
    <w:p w14:paraId="080BCCE8" w14:textId="77777777" w:rsidR="00190E0E" w:rsidRPr="00833EF6" w:rsidRDefault="00190E0E" w:rsidP="00833EF6">
      <w:pPr>
        <w:rPr>
          <w:rFonts w:eastAsia="宋体"/>
          <w:b/>
          <w:bCs/>
          <w:sz w:val="22"/>
          <w:szCs w:val="22"/>
          <w:lang w:val="en-US" w:eastAsia="zh-CN"/>
        </w:rPr>
      </w:pPr>
    </w:p>
    <w:p w14:paraId="5A9FFFBA" w14:textId="081D5D7B" w:rsidR="00C70918" w:rsidRDefault="00C70918" w:rsidP="00C70918">
      <w:pPr>
        <w:pStyle w:val="a5"/>
        <w:rPr>
          <w:rFonts w:eastAsia="宋体"/>
          <w:bCs/>
          <w:i/>
          <w:iCs/>
          <w:sz w:val="22"/>
          <w:szCs w:val="22"/>
          <w:lang w:val="en-US"/>
        </w:rPr>
      </w:pPr>
      <w:r w:rsidRPr="00DD0EEB">
        <w:rPr>
          <w:rFonts w:eastAsia="宋体" w:hint="eastAsia"/>
          <w:sz w:val="22"/>
          <w:szCs w:val="22"/>
          <w:u w:val="single"/>
        </w:rPr>
        <w:t xml:space="preserve">Proposal </w:t>
      </w:r>
      <w:r w:rsidRPr="00DD0EEB">
        <w:rPr>
          <w:rFonts w:eastAsia="宋体"/>
          <w:sz w:val="22"/>
          <w:szCs w:val="22"/>
          <w:u w:val="single"/>
        </w:rPr>
        <w:fldChar w:fldCharType="begin"/>
      </w:r>
      <w:r w:rsidRPr="00DD0EEB">
        <w:rPr>
          <w:rFonts w:eastAsia="宋体"/>
          <w:sz w:val="22"/>
          <w:szCs w:val="22"/>
          <w:u w:val="single"/>
        </w:rPr>
        <w:instrText xml:space="preserve"> </w:instrText>
      </w:r>
      <w:r w:rsidRPr="00DD0EEB">
        <w:rPr>
          <w:rFonts w:eastAsia="宋体" w:hint="eastAsia"/>
          <w:sz w:val="22"/>
          <w:szCs w:val="22"/>
          <w:u w:val="single"/>
        </w:rPr>
        <w:instrText>SEQ Proposal \* ARABIC</w:instrText>
      </w:r>
      <w:r w:rsidRPr="00DD0EEB">
        <w:rPr>
          <w:rFonts w:eastAsia="宋体"/>
          <w:sz w:val="22"/>
          <w:szCs w:val="22"/>
          <w:u w:val="single"/>
        </w:rPr>
        <w:instrText xml:space="preserve"> </w:instrText>
      </w:r>
      <w:r w:rsidRPr="00DD0EEB">
        <w:rPr>
          <w:rFonts w:eastAsia="宋体"/>
          <w:sz w:val="22"/>
          <w:szCs w:val="22"/>
          <w:u w:val="single"/>
        </w:rPr>
        <w:fldChar w:fldCharType="separate"/>
      </w:r>
      <w:r w:rsidR="009F5A51">
        <w:rPr>
          <w:rFonts w:eastAsia="宋体"/>
          <w:noProof/>
          <w:sz w:val="22"/>
          <w:szCs w:val="22"/>
          <w:u w:val="single"/>
        </w:rPr>
        <w:t>2</w:t>
      </w:r>
      <w:r w:rsidRPr="00DD0EEB">
        <w:rPr>
          <w:rFonts w:eastAsia="宋体"/>
          <w:sz w:val="22"/>
          <w:szCs w:val="22"/>
          <w:u w:val="single"/>
        </w:rPr>
        <w:fldChar w:fldCharType="end"/>
      </w:r>
      <w:r w:rsidRPr="00DD0EEB">
        <w:rPr>
          <w:rFonts w:eastAsia="宋体"/>
          <w:sz w:val="22"/>
          <w:szCs w:val="22"/>
          <w:lang w:val="en-US"/>
        </w:rPr>
        <w:t xml:space="preserve">: </w:t>
      </w:r>
      <w:r>
        <w:rPr>
          <w:rFonts w:eastAsia="宋体" w:hint="eastAsia"/>
          <w:bCs/>
          <w:i/>
          <w:iCs/>
          <w:sz w:val="22"/>
          <w:szCs w:val="22"/>
          <w:lang w:val="en-US"/>
        </w:rPr>
        <w:t xml:space="preserve">Support puncturing </w:t>
      </w:r>
      <w:r w:rsidR="000F3D08">
        <w:rPr>
          <w:rFonts w:eastAsia="宋体" w:hint="eastAsia"/>
          <w:bCs/>
          <w:i/>
          <w:iCs/>
          <w:sz w:val="22"/>
          <w:szCs w:val="22"/>
          <w:lang w:val="en-US"/>
        </w:rPr>
        <w:t xml:space="preserve">scheme by using a puncturing matrix </w:t>
      </w:r>
      <w:r>
        <w:rPr>
          <w:rFonts w:eastAsia="宋体" w:hint="eastAsia"/>
          <w:bCs/>
          <w:i/>
          <w:iCs/>
          <w:sz w:val="22"/>
          <w:szCs w:val="22"/>
          <w:lang w:val="en-US"/>
        </w:rPr>
        <w:t xml:space="preserve">to achieve code rates higher than the mother code rate of </w:t>
      </w:r>
      <w:r>
        <w:rPr>
          <w:rFonts w:eastAsia="宋体"/>
          <w:bCs/>
          <w:i/>
          <w:iCs/>
          <w:sz w:val="22"/>
          <w:szCs w:val="22"/>
          <w:lang w:val="en-US"/>
        </w:rPr>
        <w:t>the</w:t>
      </w:r>
      <w:r>
        <w:rPr>
          <w:rFonts w:eastAsia="宋体" w:hint="eastAsia"/>
          <w:bCs/>
          <w:i/>
          <w:iCs/>
          <w:sz w:val="22"/>
          <w:szCs w:val="22"/>
          <w:lang w:val="en-US"/>
        </w:rPr>
        <w:t xml:space="preserve"> </w:t>
      </w:r>
      <w:r w:rsidR="000F3D08">
        <w:rPr>
          <w:rFonts w:eastAsia="宋体" w:hint="eastAsia"/>
          <w:bCs/>
          <w:i/>
          <w:iCs/>
          <w:sz w:val="22"/>
          <w:szCs w:val="22"/>
          <w:lang w:val="en-US"/>
        </w:rPr>
        <w:t xml:space="preserve">AIoT </w:t>
      </w:r>
      <w:r>
        <w:rPr>
          <w:rFonts w:eastAsia="宋体" w:hint="eastAsia"/>
          <w:bCs/>
          <w:i/>
          <w:iCs/>
          <w:sz w:val="22"/>
          <w:szCs w:val="22"/>
          <w:lang w:val="en-US"/>
        </w:rPr>
        <w:t>CC for D2R transmission</w:t>
      </w:r>
      <w:r w:rsidRPr="00DD0EEB">
        <w:rPr>
          <w:rFonts w:eastAsia="宋体"/>
          <w:bCs/>
          <w:i/>
          <w:iCs/>
          <w:sz w:val="22"/>
          <w:szCs w:val="22"/>
          <w:lang w:val="en-US"/>
        </w:rPr>
        <w:t>.</w:t>
      </w:r>
    </w:p>
    <w:p w14:paraId="225EACA5" w14:textId="3BF352F2" w:rsidR="00C70918" w:rsidRDefault="00C70918" w:rsidP="00C70918">
      <w:pPr>
        <w:pStyle w:val="a5"/>
        <w:rPr>
          <w:rFonts w:eastAsia="宋体"/>
          <w:bCs/>
          <w:i/>
          <w:iCs/>
          <w:sz w:val="22"/>
          <w:szCs w:val="22"/>
          <w:lang w:val="en-US"/>
        </w:rPr>
      </w:pPr>
      <w:r w:rsidRPr="00DD0EEB">
        <w:rPr>
          <w:rFonts w:eastAsia="宋体" w:hint="eastAsia"/>
          <w:sz w:val="22"/>
          <w:szCs w:val="22"/>
          <w:u w:val="single"/>
        </w:rPr>
        <w:t xml:space="preserve">Proposal </w:t>
      </w:r>
      <w:r w:rsidRPr="00DD0EEB">
        <w:rPr>
          <w:rFonts w:eastAsia="宋体"/>
          <w:sz w:val="22"/>
          <w:szCs w:val="22"/>
          <w:u w:val="single"/>
        </w:rPr>
        <w:fldChar w:fldCharType="begin"/>
      </w:r>
      <w:r w:rsidRPr="00DD0EEB">
        <w:rPr>
          <w:rFonts w:eastAsia="宋体"/>
          <w:sz w:val="22"/>
          <w:szCs w:val="22"/>
          <w:u w:val="single"/>
        </w:rPr>
        <w:instrText xml:space="preserve"> </w:instrText>
      </w:r>
      <w:r w:rsidRPr="00DD0EEB">
        <w:rPr>
          <w:rFonts w:eastAsia="宋体" w:hint="eastAsia"/>
          <w:sz w:val="22"/>
          <w:szCs w:val="22"/>
          <w:u w:val="single"/>
        </w:rPr>
        <w:instrText>SEQ Proposal \* ARABIC</w:instrText>
      </w:r>
      <w:r w:rsidRPr="00DD0EEB">
        <w:rPr>
          <w:rFonts w:eastAsia="宋体"/>
          <w:sz w:val="22"/>
          <w:szCs w:val="22"/>
          <w:u w:val="single"/>
        </w:rPr>
        <w:instrText xml:space="preserve"> </w:instrText>
      </w:r>
      <w:r w:rsidRPr="00DD0EEB">
        <w:rPr>
          <w:rFonts w:eastAsia="宋体"/>
          <w:sz w:val="22"/>
          <w:szCs w:val="22"/>
          <w:u w:val="single"/>
        </w:rPr>
        <w:fldChar w:fldCharType="separate"/>
      </w:r>
      <w:r w:rsidR="009F5A51">
        <w:rPr>
          <w:rFonts w:eastAsia="宋体"/>
          <w:noProof/>
          <w:sz w:val="22"/>
          <w:szCs w:val="22"/>
          <w:u w:val="single"/>
        </w:rPr>
        <w:t>3</w:t>
      </w:r>
      <w:r w:rsidRPr="00DD0EEB">
        <w:rPr>
          <w:rFonts w:eastAsia="宋体"/>
          <w:sz w:val="22"/>
          <w:szCs w:val="22"/>
          <w:u w:val="single"/>
        </w:rPr>
        <w:fldChar w:fldCharType="end"/>
      </w:r>
      <w:r w:rsidRPr="00DD0EEB">
        <w:rPr>
          <w:rFonts w:eastAsia="宋体"/>
          <w:sz w:val="22"/>
          <w:szCs w:val="22"/>
          <w:lang w:val="en-US"/>
        </w:rPr>
        <w:t xml:space="preserve">: </w:t>
      </w:r>
      <w:r>
        <w:rPr>
          <w:rFonts w:eastAsia="宋体" w:hint="eastAsia"/>
          <w:bCs/>
          <w:i/>
          <w:iCs/>
          <w:sz w:val="22"/>
          <w:szCs w:val="22"/>
          <w:lang w:val="en-US"/>
        </w:rPr>
        <w:t>At least support the code rate of 1/2 for Device 1</w:t>
      </w:r>
      <w:r w:rsidRPr="00DD0EEB">
        <w:rPr>
          <w:rFonts w:eastAsia="宋体"/>
          <w:bCs/>
          <w:i/>
          <w:iCs/>
          <w:sz w:val="22"/>
          <w:szCs w:val="22"/>
          <w:lang w:val="en-US"/>
        </w:rPr>
        <w:t>.</w:t>
      </w:r>
    </w:p>
    <w:p w14:paraId="22A80BF2" w14:textId="77777777" w:rsidR="00326F24" w:rsidRPr="00E74D60" w:rsidRDefault="00326F24" w:rsidP="00833EF6">
      <w:pPr>
        <w:rPr>
          <w:rFonts w:eastAsia="宋体"/>
          <w:sz w:val="22"/>
          <w:szCs w:val="18"/>
          <w:lang w:val="en-US" w:eastAsia="zh-CN"/>
        </w:rPr>
      </w:pPr>
    </w:p>
    <w:p w14:paraId="197CC072" w14:textId="7790BA03" w:rsidR="00566287" w:rsidRPr="00E74D60" w:rsidRDefault="00566287" w:rsidP="00833EF6">
      <w:pPr>
        <w:rPr>
          <w:rFonts w:eastAsia="宋体"/>
          <w:sz w:val="22"/>
          <w:szCs w:val="18"/>
          <w:lang w:val="en-US" w:eastAsia="zh-CN"/>
        </w:rPr>
      </w:pPr>
      <w:r w:rsidRPr="00E74D60">
        <w:rPr>
          <w:rFonts w:eastAsia="宋体"/>
          <w:sz w:val="22"/>
          <w:szCs w:val="18"/>
          <w:lang w:val="en-US" w:eastAsia="zh-CN"/>
        </w:rPr>
        <w:t xml:space="preserve">In RAN #107, the WID was updated to </w:t>
      </w:r>
      <w:r w:rsidR="0088108E" w:rsidRPr="00E74D60">
        <w:rPr>
          <w:rFonts w:eastAsia="宋体"/>
          <w:sz w:val="22"/>
          <w:szCs w:val="18"/>
          <w:lang w:val="en-US" w:eastAsia="zh-CN"/>
        </w:rPr>
        <w:fldChar w:fldCharType="begin"/>
      </w:r>
      <w:r w:rsidR="0088108E" w:rsidRPr="00E74D60">
        <w:rPr>
          <w:rFonts w:eastAsia="宋体"/>
          <w:sz w:val="22"/>
          <w:szCs w:val="18"/>
          <w:lang w:val="en-US" w:eastAsia="zh-CN"/>
        </w:rPr>
        <w:instrText xml:space="preserve"> REF _Ref193986281 \r \h </w:instrText>
      </w:r>
      <w:r w:rsidR="000F3D08">
        <w:rPr>
          <w:rFonts w:eastAsia="宋体"/>
          <w:sz w:val="22"/>
          <w:szCs w:val="18"/>
          <w:lang w:val="en-US" w:eastAsia="zh-CN"/>
        </w:rPr>
        <w:instrText xml:space="preserve"> \* MERGEFORMAT </w:instrText>
      </w:r>
      <w:r w:rsidR="0088108E" w:rsidRPr="00E74D60">
        <w:rPr>
          <w:rFonts w:eastAsia="宋体"/>
          <w:sz w:val="22"/>
          <w:szCs w:val="18"/>
          <w:lang w:val="en-US" w:eastAsia="zh-CN"/>
        </w:rPr>
      </w:r>
      <w:r w:rsidR="0088108E" w:rsidRPr="00E74D60">
        <w:rPr>
          <w:rFonts w:eastAsia="宋体"/>
          <w:sz w:val="22"/>
          <w:szCs w:val="18"/>
          <w:lang w:val="en-US" w:eastAsia="zh-CN"/>
        </w:rPr>
        <w:fldChar w:fldCharType="separate"/>
      </w:r>
      <w:r w:rsidR="009F5A51" w:rsidRPr="00E74D60">
        <w:rPr>
          <w:rFonts w:eastAsia="宋体"/>
          <w:sz w:val="22"/>
          <w:szCs w:val="18"/>
          <w:lang w:val="en-US" w:eastAsia="zh-CN"/>
        </w:rPr>
        <w:t>[1]</w:t>
      </w:r>
      <w:r w:rsidR="0088108E" w:rsidRPr="00E74D60">
        <w:rPr>
          <w:rFonts w:eastAsia="宋体"/>
          <w:sz w:val="22"/>
          <w:szCs w:val="18"/>
          <w:lang w:val="en-US" w:eastAsia="zh-CN"/>
        </w:rPr>
        <w:fldChar w:fldCharType="end"/>
      </w:r>
      <w:r w:rsidRPr="00E74D60">
        <w:rPr>
          <w:rFonts w:eastAsia="宋体"/>
          <w:sz w:val="22"/>
          <w:szCs w:val="18"/>
          <w:lang w:val="en-US" w:eastAsia="zh-CN"/>
        </w:rPr>
        <w:t xml:space="preserve">. One </w:t>
      </w:r>
      <w:r w:rsidR="0088108E" w:rsidRPr="00E74D60">
        <w:rPr>
          <w:rFonts w:eastAsia="宋体"/>
          <w:sz w:val="22"/>
          <w:szCs w:val="18"/>
          <w:lang w:val="en-US" w:eastAsia="zh-CN"/>
        </w:rPr>
        <w:t xml:space="preserve">clarification </w:t>
      </w:r>
      <w:r w:rsidR="00131E4E" w:rsidRPr="00E74D60">
        <w:rPr>
          <w:rFonts w:eastAsia="宋体"/>
          <w:sz w:val="22"/>
          <w:szCs w:val="18"/>
          <w:lang w:val="en-US" w:eastAsia="zh-CN"/>
        </w:rPr>
        <w:t xml:space="preserve">relevant to </w:t>
      </w:r>
      <w:r w:rsidR="0088108E" w:rsidRPr="00E74D60">
        <w:rPr>
          <w:rFonts w:eastAsia="宋体"/>
          <w:sz w:val="22"/>
          <w:szCs w:val="18"/>
          <w:lang w:val="en-US" w:eastAsia="zh-CN"/>
        </w:rPr>
        <w:t>FEC was added, “Applying or not applying the FEC to D2R is specified by ensuring it is under the reader control and applies to all devices targeted by the reader.”.</w:t>
      </w:r>
    </w:p>
    <w:p w14:paraId="666E0245" w14:textId="7BBAFB86" w:rsidR="0088108E" w:rsidRPr="00E74D60" w:rsidRDefault="00131E4E" w:rsidP="00833EF6">
      <w:pPr>
        <w:rPr>
          <w:rFonts w:eastAsia="宋体"/>
          <w:sz w:val="22"/>
          <w:szCs w:val="18"/>
          <w:lang w:val="en-US" w:eastAsia="zh-CN"/>
        </w:rPr>
      </w:pPr>
      <w:proofErr w:type="gramStart"/>
      <w:r w:rsidRPr="00E74D60">
        <w:rPr>
          <w:rFonts w:eastAsia="宋体"/>
          <w:sz w:val="22"/>
          <w:szCs w:val="18"/>
          <w:lang w:val="en-US" w:eastAsia="zh-CN"/>
        </w:rPr>
        <w:t>First of all</w:t>
      </w:r>
      <w:proofErr w:type="gramEnd"/>
      <w:r w:rsidR="001D05F8" w:rsidRPr="00E74D60">
        <w:rPr>
          <w:rFonts w:eastAsia="宋体"/>
          <w:sz w:val="22"/>
          <w:szCs w:val="18"/>
          <w:lang w:val="en-US" w:eastAsia="zh-CN"/>
        </w:rPr>
        <w:t xml:space="preserve">, we would like to </w:t>
      </w:r>
      <w:r w:rsidRPr="00E74D60">
        <w:rPr>
          <w:rFonts w:eastAsia="宋体"/>
          <w:sz w:val="22"/>
          <w:szCs w:val="18"/>
          <w:lang w:val="en-US" w:eastAsia="zh-CN"/>
        </w:rPr>
        <w:t>point one thing out that</w:t>
      </w:r>
      <w:r w:rsidR="001D05F8" w:rsidRPr="00E74D60">
        <w:rPr>
          <w:rFonts w:eastAsia="宋体"/>
          <w:sz w:val="22"/>
          <w:szCs w:val="18"/>
          <w:lang w:val="en-US" w:eastAsia="zh-CN"/>
        </w:rPr>
        <w:t xml:space="preserve"> repetition is not channel coding because repetition can</w:t>
      </w:r>
      <w:r w:rsidR="002C2B64" w:rsidRPr="00E74D60">
        <w:rPr>
          <w:rFonts w:eastAsia="宋体"/>
          <w:sz w:val="22"/>
          <w:szCs w:val="18"/>
          <w:lang w:val="en-US" w:eastAsia="zh-CN"/>
        </w:rPr>
        <w:t xml:space="preserve"> </w:t>
      </w:r>
      <w:r w:rsidR="001D05F8" w:rsidRPr="00E74D60">
        <w:rPr>
          <w:rFonts w:eastAsia="宋体"/>
          <w:sz w:val="22"/>
          <w:szCs w:val="18"/>
          <w:lang w:val="en-US" w:eastAsia="zh-CN"/>
        </w:rPr>
        <w:t xml:space="preserve">provide </w:t>
      </w:r>
      <w:r w:rsidR="002C2B64" w:rsidRPr="00E74D60">
        <w:rPr>
          <w:rFonts w:eastAsia="宋体"/>
          <w:sz w:val="22"/>
          <w:szCs w:val="18"/>
          <w:lang w:val="en-US" w:eastAsia="zh-CN"/>
        </w:rPr>
        <w:t>zero</w:t>
      </w:r>
      <w:r w:rsidR="001D05F8" w:rsidRPr="00E74D60">
        <w:rPr>
          <w:rFonts w:eastAsia="宋体"/>
          <w:sz w:val="22"/>
          <w:szCs w:val="18"/>
          <w:lang w:val="en-US" w:eastAsia="zh-CN"/>
        </w:rPr>
        <w:t xml:space="preserve"> channel coding gain.</w:t>
      </w:r>
    </w:p>
    <w:p w14:paraId="4BF305F0" w14:textId="27E4D1E1" w:rsidR="002C2B64" w:rsidRPr="002C2B64" w:rsidRDefault="002C2B64" w:rsidP="002C2B64">
      <w:pPr>
        <w:spacing w:after="0"/>
        <w:rPr>
          <w:rFonts w:eastAsia="宋体"/>
          <w:b/>
          <w:bCs/>
          <w:i/>
          <w:iCs/>
          <w:sz w:val="22"/>
          <w:szCs w:val="22"/>
          <w:lang w:eastAsia="zh-CN"/>
        </w:rPr>
      </w:pPr>
      <w:r>
        <w:rPr>
          <w:rFonts w:eastAsia="宋体"/>
          <w:b/>
          <w:bCs/>
          <w:sz w:val="22"/>
          <w:szCs w:val="22"/>
          <w:u w:val="single"/>
        </w:rPr>
        <w:t xml:space="preserve">Observation </w:t>
      </w:r>
      <w:r>
        <w:rPr>
          <w:rFonts w:eastAsia="宋体" w:hint="eastAsia"/>
          <w:b/>
          <w:bCs/>
          <w:sz w:val="22"/>
          <w:szCs w:val="22"/>
          <w:u w:val="single"/>
          <w:lang w:eastAsia="zh-CN"/>
        </w:rPr>
        <w:t>2</w:t>
      </w:r>
      <w:r w:rsidRPr="00924953">
        <w:rPr>
          <w:rFonts w:eastAsia="宋体"/>
          <w:b/>
          <w:bCs/>
          <w:sz w:val="22"/>
          <w:szCs w:val="22"/>
        </w:rPr>
        <w:t>:</w:t>
      </w:r>
      <w:r>
        <w:rPr>
          <w:rFonts w:eastAsia="宋体"/>
          <w:b/>
          <w:bCs/>
          <w:sz w:val="22"/>
          <w:szCs w:val="22"/>
        </w:rPr>
        <w:t xml:space="preserve"> </w:t>
      </w:r>
      <w:r>
        <w:rPr>
          <w:rFonts w:eastAsia="宋体" w:hint="eastAsia"/>
          <w:b/>
          <w:bCs/>
          <w:i/>
          <w:iCs/>
          <w:sz w:val="22"/>
          <w:szCs w:val="22"/>
          <w:lang w:eastAsia="zh-CN"/>
        </w:rPr>
        <w:t xml:space="preserve">Repetition is not </w:t>
      </w:r>
      <w:r>
        <w:rPr>
          <w:rFonts w:eastAsia="宋体"/>
          <w:b/>
          <w:bCs/>
          <w:i/>
          <w:iCs/>
          <w:sz w:val="22"/>
          <w:szCs w:val="22"/>
          <w:lang w:eastAsia="zh-CN"/>
        </w:rPr>
        <w:t>channel</w:t>
      </w:r>
      <w:r>
        <w:rPr>
          <w:rFonts w:eastAsia="宋体" w:hint="eastAsia"/>
          <w:b/>
          <w:bCs/>
          <w:i/>
          <w:iCs/>
          <w:sz w:val="22"/>
          <w:szCs w:val="22"/>
          <w:lang w:eastAsia="zh-CN"/>
        </w:rPr>
        <w:t xml:space="preserve"> coding</w:t>
      </w:r>
      <w:r w:rsidR="00C33C5D">
        <w:rPr>
          <w:rFonts w:eastAsia="宋体" w:hint="eastAsia"/>
          <w:b/>
          <w:bCs/>
          <w:i/>
          <w:iCs/>
          <w:sz w:val="22"/>
          <w:szCs w:val="22"/>
          <w:lang w:eastAsia="zh-CN"/>
        </w:rPr>
        <w:t>,</w:t>
      </w:r>
      <w:r>
        <w:rPr>
          <w:rFonts w:eastAsia="宋体" w:hint="eastAsia"/>
          <w:b/>
          <w:bCs/>
          <w:i/>
          <w:iCs/>
          <w:sz w:val="22"/>
          <w:szCs w:val="22"/>
          <w:lang w:eastAsia="zh-CN"/>
        </w:rPr>
        <w:t xml:space="preserve"> </w:t>
      </w:r>
      <w:r w:rsidR="00C33C5D">
        <w:rPr>
          <w:rFonts w:eastAsia="宋体" w:hint="eastAsia"/>
          <w:b/>
          <w:bCs/>
          <w:i/>
          <w:iCs/>
          <w:sz w:val="22"/>
          <w:szCs w:val="22"/>
          <w:lang w:eastAsia="zh-CN"/>
        </w:rPr>
        <w:t>which</w:t>
      </w:r>
      <w:r>
        <w:rPr>
          <w:rFonts w:eastAsia="宋体" w:hint="eastAsia"/>
          <w:b/>
          <w:bCs/>
          <w:i/>
          <w:iCs/>
          <w:sz w:val="22"/>
          <w:szCs w:val="22"/>
          <w:lang w:eastAsia="zh-CN"/>
        </w:rPr>
        <w:t xml:space="preserve"> </w:t>
      </w:r>
      <w:r w:rsidRPr="002C2B64">
        <w:rPr>
          <w:rFonts w:eastAsia="宋体"/>
          <w:b/>
          <w:bCs/>
          <w:i/>
          <w:iCs/>
          <w:sz w:val="22"/>
          <w:szCs w:val="22"/>
          <w:lang w:eastAsia="zh-CN"/>
        </w:rPr>
        <w:t>can provide zero channel coding gain</w:t>
      </w:r>
      <w:r>
        <w:rPr>
          <w:rFonts w:eastAsia="宋体" w:hint="eastAsia"/>
          <w:b/>
          <w:bCs/>
          <w:i/>
          <w:iCs/>
          <w:sz w:val="22"/>
          <w:szCs w:val="22"/>
          <w:lang w:eastAsia="zh-CN"/>
        </w:rPr>
        <w:t>.</w:t>
      </w:r>
    </w:p>
    <w:p w14:paraId="29F58C33" w14:textId="77777777" w:rsidR="001D05F8" w:rsidRDefault="001D05F8" w:rsidP="00833EF6">
      <w:pPr>
        <w:rPr>
          <w:rFonts w:eastAsia="宋体"/>
          <w:lang w:val="en-US" w:eastAsia="zh-CN"/>
        </w:rPr>
      </w:pPr>
    </w:p>
    <w:p w14:paraId="2E590817" w14:textId="470B8067" w:rsidR="00E60656" w:rsidRDefault="00E60656" w:rsidP="00833EF6">
      <w:pPr>
        <w:rPr>
          <w:rFonts w:eastAsia="宋体"/>
          <w:lang w:val="en-US" w:eastAsia="zh-CN"/>
        </w:rPr>
      </w:pPr>
      <w:r>
        <w:rPr>
          <w:rFonts w:eastAsia="宋体" w:hint="eastAsia"/>
          <w:lang w:val="en-US" w:eastAsia="zh-CN"/>
        </w:rPr>
        <w:t xml:space="preserve">When the </w:t>
      </w:r>
      <w:r>
        <w:rPr>
          <w:rFonts w:eastAsia="宋体"/>
          <w:lang w:val="en-US" w:eastAsia="zh-CN"/>
        </w:rPr>
        <w:t>information</w:t>
      </w:r>
      <w:r>
        <w:rPr>
          <w:rFonts w:eastAsia="宋体" w:hint="eastAsia"/>
          <w:lang w:val="en-US" w:eastAsia="zh-CN"/>
        </w:rPr>
        <w:t xml:space="preserve"> bits to be delivered to the gNB are </w:t>
      </w:r>
      <w:r w:rsidR="00E74D60">
        <w:rPr>
          <w:rFonts w:eastAsia="宋体"/>
          <w:lang w:val="en-US" w:eastAsia="zh-CN"/>
        </w:rPr>
        <w:t>truly short</w:t>
      </w:r>
      <w:r>
        <w:rPr>
          <w:rFonts w:eastAsia="宋体"/>
          <w:lang w:val="en-US" w:eastAsia="zh-CN"/>
        </w:rPr>
        <w:t>,</w:t>
      </w:r>
      <w:r>
        <w:rPr>
          <w:rFonts w:eastAsia="宋体" w:hint="eastAsia"/>
          <w:lang w:val="en-US" w:eastAsia="zh-CN"/>
        </w:rPr>
        <w:t xml:space="preserve"> which means </w:t>
      </w:r>
      <w:r w:rsidR="00E74D60">
        <w:rPr>
          <w:rFonts w:eastAsia="宋体"/>
          <w:lang w:val="en-US" w:eastAsia="zh-CN"/>
        </w:rPr>
        <w:t>channel</w:t>
      </w:r>
      <w:r>
        <w:rPr>
          <w:rFonts w:eastAsia="宋体" w:hint="eastAsia"/>
          <w:lang w:val="en-US" w:eastAsia="zh-CN"/>
        </w:rPr>
        <w:t xml:space="preserve"> coding may not </w:t>
      </w:r>
      <w:r w:rsidR="00E74D60">
        <w:rPr>
          <w:rFonts w:eastAsia="宋体"/>
          <w:lang w:val="en-US" w:eastAsia="zh-CN"/>
        </w:rPr>
        <w:t>be helpful</w:t>
      </w:r>
      <w:r>
        <w:rPr>
          <w:rFonts w:eastAsia="宋体" w:hint="eastAsia"/>
          <w:lang w:val="en-US" w:eastAsia="zh-CN"/>
        </w:rPr>
        <w:t xml:space="preserve"> to their reception</w:t>
      </w:r>
      <w:r w:rsidR="00E74D60">
        <w:rPr>
          <w:rFonts w:eastAsia="宋体"/>
          <w:lang w:val="en-US" w:eastAsia="zh-CN"/>
        </w:rPr>
        <w:t xml:space="preserve"> as usual</w:t>
      </w:r>
      <w:r>
        <w:rPr>
          <w:rFonts w:eastAsia="宋体" w:hint="eastAsia"/>
          <w:lang w:val="en-US" w:eastAsia="zh-CN"/>
        </w:rPr>
        <w:t xml:space="preserve">, repetition </w:t>
      </w:r>
      <w:r>
        <w:rPr>
          <w:rFonts w:eastAsia="宋体"/>
          <w:lang w:val="en-US" w:eastAsia="zh-CN"/>
        </w:rPr>
        <w:t>could</w:t>
      </w:r>
      <w:r>
        <w:rPr>
          <w:rFonts w:eastAsia="宋体" w:hint="eastAsia"/>
          <w:lang w:val="en-US" w:eastAsia="zh-CN"/>
        </w:rPr>
        <w:t xml:space="preserve"> be adopted.</w:t>
      </w:r>
    </w:p>
    <w:p w14:paraId="771A1F83" w14:textId="4435C621" w:rsidR="00E60656" w:rsidRPr="00E74D60" w:rsidRDefault="00E60656" w:rsidP="00833EF6">
      <w:pPr>
        <w:rPr>
          <w:rFonts w:eastAsia="宋体"/>
          <w:lang w:val="en-US" w:eastAsia="zh-CN"/>
        </w:rPr>
      </w:pPr>
      <w:r>
        <w:rPr>
          <w:rFonts w:eastAsia="宋体" w:hint="eastAsia"/>
          <w:lang w:val="en-US" w:eastAsia="zh-CN"/>
        </w:rPr>
        <w:t xml:space="preserve">This is because </w:t>
      </w:r>
      <w:r>
        <w:rPr>
          <w:rFonts w:eastAsia="宋体" w:hint="eastAsia"/>
          <w:lang w:eastAsia="zh-CN"/>
        </w:rPr>
        <w:t xml:space="preserve">in some cases, the channel coding gain could be negative. </w:t>
      </w:r>
      <w:r>
        <w:rPr>
          <w:rFonts w:eastAsia="宋体"/>
          <w:lang w:eastAsia="zh-CN"/>
        </w:rPr>
        <w:t>“</w:t>
      </w:r>
      <w:r>
        <w:rPr>
          <w:rFonts w:eastAsia="宋体" w:hint="eastAsia"/>
          <w:lang w:eastAsia="zh-CN"/>
        </w:rPr>
        <w:t>Negative</w:t>
      </w:r>
      <w:r>
        <w:rPr>
          <w:rFonts w:eastAsia="宋体"/>
          <w:lang w:eastAsia="zh-CN"/>
        </w:rPr>
        <w:t>”</w:t>
      </w:r>
      <w:r>
        <w:rPr>
          <w:rFonts w:eastAsia="宋体" w:hint="eastAsia"/>
          <w:lang w:eastAsia="zh-CN"/>
        </w:rPr>
        <w:t xml:space="preserve"> means in such cases, transmissions with repetitions may be better than transmissions with channel coding.</w:t>
      </w:r>
    </w:p>
    <w:p w14:paraId="6B091B75" w14:textId="035F2727" w:rsidR="00E60656" w:rsidRPr="002D1F6F" w:rsidRDefault="0039143F" w:rsidP="00833EF6">
      <w:pPr>
        <w:rPr>
          <w:rFonts w:eastAsia="宋体"/>
          <w:lang w:eastAsia="zh-CN"/>
        </w:rPr>
      </w:pPr>
      <w:r>
        <w:rPr>
          <w:rFonts w:eastAsia="宋体" w:hint="eastAsia"/>
          <w:lang w:eastAsia="zh-CN"/>
        </w:rPr>
        <w:t>C</w:t>
      </w:r>
      <w:r w:rsidR="0087796F">
        <w:rPr>
          <w:rFonts w:eastAsia="宋体" w:hint="eastAsia"/>
          <w:lang w:eastAsia="zh-CN"/>
        </w:rPr>
        <w:t xml:space="preserve">hannel coding gain usually relies on some well-designed parity check relationship </w:t>
      </w:r>
      <w:r w:rsidR="000F3D08">
        <w:rPr>
          <w:rFonts w:eastAsia="宋体" w:hint="eastAsia"/>
          <w:lang w:eastAsia="zh-CN"/>
        </w:rPr>
        <w:t xml:space="preserve">among the parity-check bits and the </w:t>
      </w:r>
      <w:r w:rsidR="000F3D08">
        <w:rPr>
          <w:rFonts w:eastAsia="宋体"/>
          <w:lang w:eastAsia="zh-CN"/>
        </w:rPr>
        <w:t>original</w:t>
      </w:r>
      <w:r w:rsidR="000F3D08">
        <w:rPr>
          <w:rFonts w:eastAsia="宋体" w:hint="eastAsia"/>
          <w:lang w:eastAsia="zh-CN"/>
        </w:rPr>
        <w:t xml:space="preserve"> information bits of</w:t>
      </w:r>
      <w:r w:rsidR="0087796F">
        <w:rPr>
          <w:rFonts w:eastAsia="宋体" w:hint="eastAsia"/>
          <w:lang w:eastAsia="zh-CN"/>
        </w:rPr>
        <w:t xml:space="preserve"> </w:t>
      </w:r>
      <w:r>
        <w:rPr>
          <w:rFonts w:eastAsia="宋体" w:hint="eastAsia"/>
          <w:lang w:eastAsia="zh-CN"/>
        </w:rPr>
        <w:t>a</w:t>
      </w:r>
      <w:r w:rsidR="0087796F">
        <w:rPr>
          <w:rFonts w:eastAsia="宋体" w:hint="eastAsia"/>
          <w:lang w:eastAsia="zh-CN"/>
        </w:rPr>
        <w:t xml:space="preserve"> channel coding. The parity check relationship has its own working </w:t>
      </w:r>
      <w:r w:rsidR="00E60656">
        <w:rPr>
          <w:rFonts w:eastAsia="宋体" w:hint="eastAsia"/>
          <w:lang w:eastAsia="zh-CN"/>
        </w:rPr>
        <w:t>range</w:t>
      </w:r>
      <w:r w:rsidR="0087796F">
        <w:rPr>
          <w:rFonts w:eastAsia="宋体" w:hint="eastAsia"/>
          <w:lang w:eastAsia="zh-CN"/>
        </w:rPr>
        <w:t xml:space="preserve">. When </w:t>
      </w:r>
      <w:r w:rsidR="0087796F">
        <w:rPr>
          <w:rFonts w:eastAsia="宋体"/>
          <w:lang w:eastAsia="zh-CN"/>
        </w:rPr>
        <w:t>the</w:t>
      </w:r>
      <w:r w:rsidR="0087796F">
        <w:rPr>
          <w:rFonts w:eastAsia="宋体" w:hint="eastAsia"/>
          <w:lang w:eastAsia="zh-CN"/>
        </w:rPr>
        <w:t xml:space="preserve"> errors </w:t>
      </w:r>
      <w:r w:rsidR="0087796F">
        <w:rPr>
          <w:rFonts w:eastAsia="宋体"/>
          <w:lang w:eastAsia="zh-CN"/>
        </w:rPr>
        <w:t>occurring</w:t>
      </w:r>
      <w:r w:rsidR="0087796F">
        <w:rPr>
          <w:rFonts w:eastAsia="宋体" w:hint="eastAsia"/>
          <w:lang w:eastAsia="zh-CN"/>
        </w:rPr>
        <w:t xml:space="preserve"> the received coded vectors/bits </w:t>
      </w:r>
      <w:r>
        <w:rPr>
          <w:rFonts w:eastAsia="宋体" w:hint="eastAsia"/>
          <w:lang w:eastAsia="zh-CN"/>
        </w:rPr>
        <w:t>are within</w:t>
      </w:r>
      <w:r w:rsidR="0087796F">
        <w:rPr>
          <w:rFonts w:eastAsia="宋体" w:hint="eastAsia"/>
          <w:lang w:eastAsia="zh-CN"/>
        </w:rPr>
        <w:t xml:space="preserve"> the range, the parity check relation</w:t>
      </w:r>
      <w:r>
        <w:rPr>
          <w:rFonts w:eastAsia="宋体" w:hint="eastAsia"/>
          <w:lang w:eastAsia="zh-CN"/>
        </w:rPr>
        <w:t>ship</w:t>
      </w:r>
      <w:r w:rsidR="0087796F">
        <w:rPr>
          <w:rFonts w:eastAsia="宋体" w:hint="eastAsia"/>
          <w:lang w:eastAsia="zh-CN"/>
        </w:rPr>
        <w:t xml:space="preserve"> can work well to check and correct the errors.</w:t>
      </w:r>
      <w:r>
        <w:rPr>
          <w:rFonts w:eastAsia="宋体" w:hint="eastAsia"/>
          <w:lang w:eastAsia="zh-CN"/>
        </w:rPr>
        <w:t xml:space="preserve"> However, when the errors exceed the range, the parity check relationship can also lead to an error </w:t>
      </w:r>
      <w:r>
        <w:rPr>
          <w:rFonts w:eastAsia="宋体"/>
          <w:lang w:eastAsia="zh-CN"/>
        </w:rPr>
        <w:t>propagation</w:t>
      </w:r>
      <w:r>
        <w:rPr>
          <w:rFonts w:eastAsia="宋体" w:hint="eastAsia"/>
          <w:lang w:eastAsia="zh-CN"/>
        </w:rPr>
        <w:t xml:space="preserve">. </w:t>
      </w:r>
      <w:r w:rsidR="00E60656">
        <w:rPr>
          <w:rFonts w:eastAsia="宋体" w:hint="eastAsia"/>
          <w:lang w:eastAsia="zh-CN"/>
        </w:rPr>
        <w:t>T</w:t>
      </w:r>
      <w:r>
        <w:rPr>
          <w:rFonts w:eastAsia="宋体" w:hint="eastAsia"/>
          <w:lang w:eastAsia="zh-CN"/>
        </w:rPr>
        <w:t xml:space="preserve">he error </w:t>
      </w:r>
      <w:r>
        <w:rPr>
          <w:rFonts w:eastAsia="宋体" w:hint="eastAsia"/>
          <w:lang w:eastAsia="zh-CN"/>
        </w:rPr>
        <w:lastRenderedPageBreak/>
        <w:t xml:space="preserve">propagation </w:t>
      </w:r>
      <w:r w:rsidR="00E60656">
        <w:rPr>
          <w:rFonts w:eastAsia="宋体" w:hint="eastAsia"/>
          <w:lang w:eastAsia="zh-CN"/>
        </w:rPr>
        <w:t xml:space="preserve">usually </w:t>
      </w:r>
      <w:r>
        <w:rPr>
          <w:rFonts w:eastAsia="宋体" w:hint="eastAsia"/>
          <w:lang w:eastAsia="zh-CN"/>
        </w:rPr>
        <w:t>happens</w:t>
      </w:r>
      <w:r w:rsidR="00E60656">
        <w:rPr>
          <w:rFonts w:eastAsia="宋体" w:hint="eastAsia"/>
          <w:lang w:eastAsia="zh-CN"/>
        </w:rPr>
        <w:t xml:space="preserve"> when SNR is very low or the to-be-coded information bits are very short.</w:t>
      </w:r>
      <w:r w:rsidR="002D1F6F">
        <w:rPr>
          <w:rFonts w:eastAsia="宋体" w:hint="eastAsia"/>
          <w:lang w:eastAsia="zh-CN"/>
        </w:rPr>
        <w:t xml:space="preserve"> The latter case is the reason why we think CC cannot be always applied to D2R transmissions. When the payload size is very small, repetition may be more sensible choice to protect the corresponding D2R </w:t>
      </w:r>
      <w:r w:rsidR="002D1F6F">
        <w:rPr>
          <w:rFonts w:eastAsia="宋体"/>
          <w:lang w:eastAsia="zh-CN"/>
        </w:rPr>
        <w:t>transmission</w:t>
      </w:r>
      <w:r w:rsidR="002D1F6F">
        <w:rPr>
          <w:rFonts w:eastAsia="宋体" w:hint="eastAsia"/>
          <w:lang w:eastAsia="zh-CN"/>
        </w:rPr>
        <w:t>.</w:t>
      </w:r>
    </w:p>
    <w:p w14:paraId="7C281078" w14:textId="2EA0A380" w:rsidR="009F5A51" w:rsidRPr="00552EDD" w:rsidRDefault="009F5A51" w:rsidP="009F5A51">
      <w:pPr>
        <w:spacing w:after="0"/>
        <w:rPr>
          <w:rFonts w:eastAsia="宋体"/>
          <w:b/>
          <w:bCs/>
          <w:i/>
          <w:iCs/>
          <w:sz w:val="22"/>
          <w:szCs w:val="22"/>
          <w:lang w:val="en-US" w:eastAsia="zh-CN"/>
        </w:rPr>
      </w:pPr>
      <w:r w:rsidRPr="00DF63D7">
        <w:rPr>
          <w:rFonts w:eastAsia="宋体" w:hint="eastAsia"/>
          <w:b/>
          <w:bCs/>
          <w:sz w:val="22"/>
          <w:szCs w:val="22"/>
          <w:u w:val="single"/>
        </w:rPr>
        <w:t xml:space="preserve">Proposal </w:t>
      </w:r>
      <w:r w:rsidRPr="00DF63D7">
        <w:rPr>
          <w:rFonts w:eastAsia="宋体"/>
          <w:b/>
          <w:bCs/>
          <w:sz w:val="22"/>
          <w:szCs w:val="22"/>
          <w:u w:val="single"/>
        </w:rPr>
        <w:fldChar w:fldCharType="begin"/>
      </w:r>
      <w:r w:rsidRPr="00DF63D7">
        <w:rPr>
          <w:rFonts w:eastAsia="宋体"/>
          <w:b/>
          <w:bCs/>
          <w:sz w:val="22"/>
          <w:szCs w:val="22"/>
          <w:u w:val="single"/>
        </w:rPr>
        <w:instrText xml:space="preserve"> </w:instrText>
      </w:r>
      <w:r w:rsidRPr="00DF63D7">
        <w:rPr>
          <w:rFonts w:eastAsia="宋体" w:hint="eastAsia"/>
          <w:b/>
          <w:bCs/>
          <w:sz w:val="22"/>
          <w:szCs w:val="22"/>
          <w:u w:val="single"/>
        </w:rPr>
        <w:instrText>SEQ Proposal \* ARABIC</w:instrText>
      </w:r>
      <w:r w:rsidRPr="00DF63D7">
        <w:rPr>
          <w:rFonts w:eastAsia="宋体"/>
          <w:b/>
          <w:bCs/>
          <w:sz w:val="22"/>
          <w:szCs w:val="22"/>
          <w:u w:val="single"/>
        </w:rPr>
        <w:instrText xml:space="preserve"> </w:instrText>
      </w:r>
      <w:r w:rsidRPr="00DF63D7">
        <w:rPr>
          <w:rFonts w:eastAsia="宋体"/>
          <w:b/>
          <w:bCs/>
          <w:sz w:val="22"/>
          <w:szCs w:val="22"/>
          <w:u w:val="single"/>
        </w:rPr>
        <w:fldChar w:fldCharType="separate"/>
      </w:r>
      <w:r w:rsidRPr="00DF63D7">
        <w:rPr>
          <w:rFonts w:eastAsia="宋体"/>
          <w:b/>
          <w:bCs/>
          <w:noProof/>
          <w:sz w:val="22"/>
          <w:szCs w:val="22"/>
          <w:u w:val="single"/>
        </w:rPr>
        <w:t>4</w:t>
      </w:r>
      <w:r w:rsidRPr="00DF63D7">
        <w:rPr>
          <w:rFonts w:eastAsia="宋体"/>
          <w:b/>
          <w:bCs/>
          <w:sz w:val="22"/>
          <w:szCs w:val="22"/>
          <w:u w:val="single"/>
        </w:rPr>
        <w:fldChar w:fldCharType="end"/>
      </w:r>
      <w:r w:rsidRPr="00DF63D7">
        <w:rPr>
          <w:rFonts w:eastAsia="宋体"/>
          <w:b/>
          <w:bCs/>
          <w:sz w:val="22"/>
          <w:szCs w:val="22"/>
          <w:lang w:val="en-US"/>
        </w:rPr>
        <w:t>:</w:t>
      </w:r>
      <w:r w:rsidRPr="00DF63D7">
        <w:rPr>
          <w:rFonts w:eastAsia="宋体"/>
          <w:sz w:val="22"/>
          <w:szCs w:val="22"/>
          <w:lang w:val="en-US"/>
        </w:rPr>
        <w:t xml:space="preserve"> </w:t>
      </w:r>
      <w:r w:rsidRPr="00552EDD">
        <w:rPr>
          <w:rFonts w:eastAsia="宋体" w:hint="eastAsia"/>
          <w:b/>
          <w:bCs/>
          <w:i/>
          <w:iCs/>
          <w:sz w:val="22"/>
          <w:szCs w:val="22"/>
          <w:lang w:val="en-US" w:eastAsia="zh-CN"/>
        </w:rPr>
        <w:t xml:space="preserve">When the information bits for once transmission on the D2R link are less than A bits, repetition scheme is </w:t>
      </w:r>
      <w:r w:rsidRPr="00552EDD">
        <w:rPr>
          <w:rFonts w:eastAsia="宋体"/>
          <w:b/>
          <w:bCs/>
          <w:i/>
          <w:iCs/>
          <w:sz w:val="22"/>
          <w:szCs w:val="22"/>
          <w:lang w:val="en-US" w:eastAsia="zh-CN"/>
        </w:rPr>
        <w:t>preferred</w:t>
      </w:r>
      <w:r w:rsidRPr="00552EDD">
        <w:rPr>
          <w:rFonts w:eastAsia="宋体" w:hint="eastAsia"/>
          <w:b/>
          <w:bCs/>
          <w:i/>
          <w:iCs/>
          <w:sz w:val="22"/>
          <w:szCs w:val="22"/>
          <w:lang w:val="en-US" w:eastAsia="zh-CN"/>
        </w:rPr>
        <w:t xml:space="preserve"> to protect these bits </w:t>
      </w:r>
      <w:r w:rsidRPr="00552EDD">
        <w:rPr>
          <w:rFonts w:eastAsia="宋体"/>
          <w:b/>
          <w:bCs/>
          <w:i/>
          <w:iCs/>
          <w:sz w:val="22"/>
          <w:szCs w:val="22"/>
          <w:lang w:val="en-US" w:eastAsia="zh-CN"/>
        </w:rPr>
        <w:t>rather</w:t>
      </w:r>
      <w:r w:rsidRPr="00552EDD">
        <w:rPr>
          <w:rFonts w:eastAsia="宋体" w:hint="eastAsia"/>
          <w:b/>
          <w:bCs/>
          <w:i/>
          <w:iCs/>
          <w:sz w:val="22"/>
          <w:szCs w:val="22"/>
          <w:lang w:val="en-US" w:eastAsia="zh-CN"/>
        </w:rPr>
        <w:t xml:space="preserve"> than CC.</w:t>
      </w:r>
    </w:p>
    <w:p w14:paraId="280CBF0F" w14:textId="77777777" w:rsidR="009F5A51" w:rsidRPr="00552EDD" w:rsidRDefault="009F5A51" w:rsidP="009F5A51">
      <w:pPr>
        <w:pStyle w:val="a"/>
        <w:numPr>
          <w:ilvl w:val="0"/>
          <w:numId w:val="119"/>
        </w:numPr>
        <w:rPr>
          <w:rFonts w:eastAsia="宋体"/>
          <w:b/>
          <w:bCs/>
          <w:i/>
          <w:iCs/>
          <w:sz w:val="22"/>
          <w:szCs w:val="22"/>
          <w:lang w:val="en-US" w:eastAsia="zh-CN"/>
        </w:rPr>
      </w:pPr>
      <w:r w:rsidRPr="00552EDD">
        <w:rPr>
          <w:rFonts w:eastAsia="宋体" w:hint="eastAsia"/>
          <w:b/>
          <w:bCs/>
          <w:i/>
          <w:iCs/>
          <w:sz w:val="22"/>
          <w:szCs w:val="22"/>
          <w:lang w:val="en-US" w:eastAsia="zh-CN"/>
        </w:rPr>
        <w:t>The value of A is FFS.</w:t>
      </w:r>
    </w:p>
    <w:p w14:paraId="52C5A394" w14:textId="77777777" w:rsidR="009F5A51" w:rsidRDefault="009F5A51" w:rsidP="00833EF6">
      <w:pPr>
        <w:rPr>
          <w:rFonts w:eastAsia="宋体"/>
          <w:lang w:eastAsia="zh-CN"/>
        </w:rPr>
      </w:pPr>
    </w:p>
    <w:p w14:paraId="7EF4652A" w14:textId="4290741F" w:rsidR="008E4BD1" w:rsidRDefault="008E4BD1" w:rsidP="008E4BD1">
      <w:pPr>
        <w:pStyle w:val="10"/>
        <w:tabs>
          <w:tab w:val="num" w:pos="709"/>
        </w:tabs>
        <w:spacing w:before="180" w:after="180"/>
        <w:ind w:left="567" w:hanging="567"/>
        <w:rPr>
          <w:rFonts w:eastAsia="宋体"/>
          <w:lang w:val="en-US"/>
        </w:rPr>
      </w:pPr>
      <w:r>
        <w:rPr>
          <w:rFonts w:eastAsia="宋体" w:hint="eastAsia"/>
          <w:lang w:val="en-US"/>
        </w:rPr>
        <w:t>CRC for R2D and D2R</w:t>
      </w:r>
    </w:p>
    <w:p w14:paraId="5C2BB6AB" w14:textId="32E0DB3D" w:rsidR="003F51AA" w:rsidRPr="00833EF6" w:rsidRDefault="003F51AA" w:rsidP="003F51AA">
      <w:pPr>
        <w:rPr>
          <w:rFonts w:eastAsia="宋体"/>
          <w:lang w:eastAsia="zh-CN"/>
        </w:rPr>
      </w:pPr>
      <w:r>
        <w:rPr>
          <w:rFonts w:eastAsia="宋体" w:hint="eastAsia"/>
          <w:sz w:val="22"/>
          <w:szCs w:val="22"/>
          <w:lang w:val="en-US" w:eastAsia="zh-CN"/>
        </w:rPr>
        <w:t xml:space="preserve">In RAN1#120, it was confirmed that </w:t>
      </w:r>
      <w:r w:rsidRPr="004341AE">
        <w:t>the generator polynomials in TS 38.212 for 6-bit CRC and 16-bit CRC are reused for Ambient IoT.</w:t>
      </w:r>
      <w:r>
        <w:rPr>
          <w:rFonts w:eastAsia="宋体" w:hint="eastAsia"/>
          <w:lang w:eastAsia="zh-CN"/>
        </w:rPr>
        <w:t xml:space="preserve"> Besides, we also reached two additional agreements on the further details of how to apply the CRC to protect D2R information bits.</w:t>
      </w:r>
    </w:p>
    <w:tbl>
      <w:tblPr>
        <w:tblStyle w:val="afd"/>
        <w:tblW w:w="0" w:type="auto"/>
        <w:tblLook w:val="04A0" w:firstRow="1" w:lastRow="0" w:firstColumn="1" w:lastColumn="0" w:noHBand="0" w:noVBand="1"/>
      </w:tblPr>
      <w:tblGrid>
        <w:gridCol w:w="10180"/>
      </w:tblGrid>
      <w:tr w:rsidR="003F51AA" w14:paraId="35903C93" w14:textId="77777777" w:rsidTr="006432DE">
        <w:tc>
          <w:tcPr>
            <w:tcW w:w="10180" w:type="dxa"/>
          </w:tcPr>
          <w:p w14:paraId="0FAB31DA" w14:textId="77777777" w:rsidR="003F51AA" w:rsidRPr="003F51AA" w:rsidRDefault="003F51AA" w:rsidP="003F51AA">
            <w:pPr>
              <w:snapToGrid/>
              <w:spacing w:after="0"/>
              <w:jc w:val="left"/>
              <w:rPr>
                <w:rFonts w:ascii="Times" w:eastAsia="Batang" w:hAnsi="Times"/>
                <w:sz w:val="20"/>
                <w:szCs w:val="24"/>
                <w:lang w:eastAsia="en-US"/>
              </w:rPr>
            </w:pPr>
            <w:r w:rsidRPr="003F51AA">
              <w:rPr>
                <w:rFonts w:ascii="Times" w:eastAsia="Batang" w:hAnsi="Times"/>
                <w:sz w:val="20"/>
                <w:szCs w:val="24"/>
                <w:highlight w:val="green"/>
                <w:lang w:eastAsia="en-US"/>
              </w:rPr>
              <w:t>Agreement</w:t>
            </w:r>
          </w:p>
          <w:p w14:paraId="35A4315E" w14:textId="77777777" w:rsidR="003F51AA" w:rsidRPr="003F51AA" w:rsidRDefault="003F51AA" w:rsidP="003F51AA">
            <w:pPr>
              <w:snapToGrid/>
              <w:spacing w:after="0"/>
              <w:jc w:val="left"/>
              <w:rPr>
                <w:rFonts w:ascii="Times" w:eastAsia="Batang" w:hAnsi="Times"/>
                <w:sz w:val="20"/>
                <w:szCs w:val="24"/>
                <w:lang w:eastAsia="en-US"/>
              </w:rPr>
            </w:pPr>
            <w:r w:rsidRPr="003F51AA">
              <w:rPr>
                <w:rFonts w:ascii="Times" w:eastAsia="Batang" w:hAnsi="Times"/>
                <w:sz w:val="20"/>
                <w:szCs w:val="24"/>
                <w:lang w:eastAsia="en-US"/>
              </w:rPr>
              <w:t>RAN1 concludes that the generator polynomials in TS 38.212 for 6-bit CRC and 16-bit CRC are reused for Ambient IoT.</w:t>
            </w:r>
          </w:p>
          <w:p w14:paraId="7706AD53" w14:textId="77777777" w:rsidR="003F51AA" w:rsidRPr="003F51AA" w:rsidRDefault="003F51AA" w:rsidP="003F51AA">
            <w:pPr>
              <w:snapToGrid/>
              <w:spacing w:after="0"/>
              <w:jc w:val="left"/>
              <w:rPr>
                <w:rFonts w:ascii="Times" w:eastAsia="等线" w:hAnsi="Times"/>
                <w:iCs/>
                <w:sz w:val="20"/>
                <w:szCs w:val="24"/>
                <w:lang w:eastAsia="zh-CN"/>
              </w:rPr>
            </w:pPr>
          </w:p>
          <w:p w14:paraId="5634429C" w14:textId="77777777" w:rsidR="003F51AA" w:rsidRPr="003F51AA" w:rsidRDefault="003F51AA" w:rsidP="003F51AA">
            <w:pPr>
              <w:snapToGrid/>
              <w:spacing w:after="0"/>
              <w:rPr>
                <w:rFonts w:eastAsia="Malgun Gothic"/>
                <w:sz w:val="20"/>
                <w:lang w:val="en-US" w:eastAsia="en-US"/>
              </w:rPr>
            </w:pPr>
            <w:r w:rsidRPr="003F51AA">
              <w:rPr>
                <w:rFonts w:eastAsia="Malgun Gothic"/>
                <w:sz w:val="20"/>
                <w:highlight w:val="green"/>
                <w:lang w:val="en-US" w:eastAsia="en-US"/>
              </w:rPr>
              <w:t>Agreement</w:t>
            </w:r>
          </w:p>
          <w:p w14:paraId="2DEC4572" w14:textId="77777777" w:rsidR="003F51AA" w:rsidRPr="003F51AA" w:rsidRDefault="003F51AA" w:rsidP="003F51AA">
            <w:pPr>
              <w:snapToGrid/>
              <w:spacing w:after="0"/>
              <w:rPr>
                <w:rFonts w:eastAsia="等线"/>
                <w:iCs/>
                <w:sz w:val="20"/>
                <w:lang w:val="en-US" w:eastAsia="zh-CN"/>
              </w:rPr>
            </w:pPr>
            <w:r w:rsidRPr="003F51AA">
              <w:rPr>
                <w:rFonts w:eastAsia="等线"/>
                <w:iCs/>
                <w:sz w:val="20"/>
                <w:lang w:val="en-US" w:eastAsia="zh-CN"/>
              </w:rPr>
              <w:t xml:space="preserve">When CRC is attached to a PRDCH or PDRCH transmission, </w:t>
            </w:r>
          </w:p>
          <w:p w14:paraId="5C30FA08" w14:textId="77777777" w:rsidR="003F51AA" w:rsidRPr="003F51AA" w:rsidRDefault="003F51AA" w:rsidP="003F51AA">
            <w:pPr>
              <w:numPr>
                <w:ilvl w:val="0"/>
                <w:numId w:val="114"/>
              </w:numPr>
              <w:snapToGrid/>
              <w:spacing w:after="0"/>
              <w:jc w:val="left"/>
              <w:rPr>
                <w:rFonts w:eastAsia="等线"/>
                <w:iCs/>
                <w:sz w:val="20"/>
                <w:lang w:val="en-US" w:eastAsia="zh-CN"/>
              </w:rPr>
            </w:pPr>
            <w:r w:rsidRPr="003F51AA">
              <w:rPr>
                <w:rFonts w:eastAsia="等线"/>
                <w:iCs/>
                <w:sz w:val="20"/>
                <w:lang w:val="en-US"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5DF4FA05" w14:textId="77777777" w:rsidR="003F51AA" w:rsidRPr="003F51AA" w:rsidRDefault="003F51AA" w:rsidP="003F51AA">
            <w:pPr>
              <w:numPr>
                <w:ilvl w:val="1"/>
                <w:numId w:val="115"/>
              </w:numPr>
              <w:snapToGrid/>
              <w:spacing w:after="0"/>
              <w:jc w:val="left"/>
              <w:rPr>
                <w:rFonts w:eastAsia="等线"/>
                <w:iCs/>
                <w:sz w:val="20"/>
                <w:lang w:val="en-US" w:eastAsia="zh-CN"/>
              </w:rPr>
            </w:pPr>
            <w:r w:rsidRPr="003F51AA">
              <w:rPr>
                <w:rFonts w:eastAsia="等线"/>
                <w:iCs/>
                <w:sz w:val="20"/>
                <w:lang w:val="en-US" w:eastAsia="zh-CN"/>
              </w:rPr>
              <w:t>Alt. 1: 24</w:t>
            </w:r>
          </w:p>
          <w:p w14:paraId="1A2867FD" w14:textId="77777777" w:rsidR="003F51AA" w:rsidRPr="003F51AA" w:rsidRDefault="003F51AA" w:rsidP="003F51AA">
            <w:pPr>
              <w:numPr>
                <w:ilvl w:val="1"/>
                <w:numId w:val="115"/>
              </w:numPr>
              <w:snapToGrid/>
              <w:spacing w:after="0"/>
              <w:jc w:val="left"/>
              <w:rPr>
                <w:rFonts w:eastAsia="等线"/>
                <w:iCs/>
                <w:sz w:val="20"/>
                <w:lang w:val="en-US" w:eastAsia="zh-CN"/>
              </w:rPr>
            </w:pPr>
            <w:r w:rsidRPr="003F51AA">
              <w:rPr>
                <w:rFonts w:eastAsia="等线"/>
                <w:iCs/>
                <w:sz w:val="20"/>
                <w:lang w:val="en-US" w:eastAsia="zh-CN"/>
              </w:rPr>
              <w:t>Alt. 2: 56</w:t>
            </w:r>
          </w:p>
          <w:p w14:paraId="1B2A040B" w14:textId="77777777" w:rsidR="003F51AA" w:rsidRPr="003F51AA" w:rsidRDefault="003F51AA" w:rsidP="003F51AA">
            <w:pPr>
              <w:numPr>
                <w:ilvl w:val="0"/>
                <w:numId w:val="116"/>
              </w:numPr>
              <w:snapToGrid/>
              <w:spacing w:after="0"/>
              <w:jc w:val="left"/>
              <w:rPr>
                <w:rFonts w:eastAsia="等线"/>
                <w:iCs/>
                <w:sz w:val="20"/>
                <w:lang w:val="en-US" w:eastAsia="zh-CN"/>
              </w:rPr>
            </w:pPr>
            <w:r w:rsidRPr="003F51AA">
              <w:rPr>
                <w:rFonts w:eastAsia="等线"/>
                <w:iCs/>
                <w:sz w:val="20"/>
                <w:lang w:val="en-US" w:eastAsia="zh-CN"/>
              </w:rPr>
              <w:t>FFS impact of segmentation, if any</w:t>
            </w:r>
          </w:p>
          <w:p w14:paraId="66EF3BF2" w14:textId="2B2E3B29" w:rsidR="003F51AA" w:rsidRPr="003F51AA" w:rsidRDefault="003F51AA" w:rsidP="00833EF6">
            <w:pPr>
              <w:numPr>
                <w:ilvl w:val="1"/>
                <w:numId w:val="115"/>
              </w:numPr>
              <w:snapToGrid/>
              <w:spacing w:after="0"/>
              <w:jc w:val="left"/>
              <w:rPr>
                <w:rFonts w:ascii="Times" w:eastAsia="等线" w:hAnsi="Times"/>
                <w:iCs/>
                <w:sz w:val="20"/>
                <w:szCs w:val="24"/>
                <w:lang w:val="en-US" w:eastAsia="zh-CN"/>
              </w:rPr>
            </w:pPr>
            <w:r w:rsidRPr="003F51AA">
              <w:rPr>
                <w:rFonts w:eastAsia="等线"/>
                <w:iCs/>
                <w:sz w:val="20"/>
                <w:lang w:val="en-US" w:eastAsia="zh-CN"/>
              </w:rPr>
              <w:t>Note: impact may not be in RAN1</w:t>
            </w:r>
          </w:p>
          <w:p w14:paraId="02DB91C7" w14:textId="77777777" w:rsidR="003F51AA" w:rsidRDefault="003F51AA" w:rsidP="003F51AA">
            <w:pPr>
              <w:snapToGrid/>
              <w:spacing w:after="0"/>
              <w:jc w:val="left"/>
              <w:rPr>
                <w:rFonts w:ascii="Times" w:eastAsia="等线" w:hAnsi="Times"/>
                <w:iCs/>
                <w:sz w:val="20"/>
                <w:szCs w:val="24"/>
                <w:lang w:val="en-US" w:eastAsia="zh-CN"/>
              </w:rPr>
            </w:pPr>
          </w:p>
          <w:p w14:paraId="75D618D1" w14:textId="77777777" w:rsidR="003F51AA" w:rsidRPr="003F51AA" w:rsidRDefault="003F51AA" w:rsidP="003F51AA">
            <w:pPr>
              <w:snapToGrid/>
              <w:spacing w:after="0"/>
              <w:rPr>
                <w:rFonts w:eastAsia="Malgun Gothic"/>
                <w:sz w:val="20"/>
                <w:lang w:val="en-US" w:eastAsia="en-US"/>
              </w:rPr>
            </w:pPr>
            <w:r w:rsidRPr="003F51AA">
              <w:rPr>
                <w:rFonts w:eastAsia="Malgun Gothic"/>
                <w:sz w:val="20"/>
                <w:highlight w:val="green"/>
                <w:lang w:val="en-US" w:eastAsia="en-US"/>
              </w:rPr>
              <w:t>Agreement</w:t>
            </w:r>
          </w:p>
          <w:p w14:paraId="31830855" w14:textId="77777777" w:rsidR="003F51AA" w:rsidRPr="003F51AA" w:rsidRDefault="003F51AA" w:rsidP="003F51AA">
            <w:pPr>
              <w:snapToGrid/>
              <w:spacing w:beforeLines="50" w:before="180" w:after="0"/>
              <w:jc w:val="left"/>
              <w:rPr>
                <w:rFonts w:ascii="Times" w:eastAsia="等线" w:hAnsi="Times"/>
                <w:iCs/>
                <w:sz w:val="20"/>
                <w:lang w:val="en-US" w:eastAsia="zh-CN"/>
              </w:rPr>
            </w:pPr>
            <w:r w:rsidRPr="003F51AA">
              <w:rPr>
                <w:rFonts w:ascii="Times" w:eastAsia="等线" w:hAnsi="Times" w:hint="eastAsia"/>
                <w:iCs/>
                <w:sz w:val="20"/>
                <w:lang w:val="en-US" w:eastAsia="zh-CN"/>
              </w:rPr>
              <w:t>One or both of</w:t>
            </w:r>
            <w:r w:rsidRPr="003F51AA">
              <w:rPr>
                <w:rFonts w:ascii="Times" w:eastAsia="等线" w:hAnsi="Times"/>
                <w:iCs/>
                <w:sz w:val="20"/>
                <w:lang w:val="en-US" w:eastAsia="zh-CN"/>
              </w:rPr>
              <w:t xml:space="preserve"> the following options </w:t>
            </w:r>
            <w:r w:rsidRPr="003F51AA">
              <w:rPr>
                <w:rFonts w:ascii="Times" w:eastAsia="等线" w:hAnsi="Times" w:hint="eastAsia"/>
                <w:iCs/>
                <w:sz w:val="20"/>
                <w:lang w:val="en-US" w:eastAsia="zh-CN"/>
              </w:rPr>
              <w:t xml:space="preserve">are </w:t>
            </w:r>
            <w:r w:rsidRPr="003F51AA">
              <w:rPr>
                <w:rFonts w:ascii="Times" w:eastAsia="等线" w:hAnsi="Times"/>
                <w:iCs/>
                <w:sz w:val="20"/>
                <w:lang w:val="en-US" w:eastAsia="zh-CN"/>
              </w:rPr>
              <w:t>supported to determine when no CRC is used,</w:t>
            </w:r>
          </w:p>
          <w:p w14:paraId="0AE368D8" w14:textId="77777777" w:rsidR="003F51AA" w:rsidRPr="003F51AA" w:rsidRDefault="003F51AA" w:rsidP="003F51AA">
            <w:pPr>
              <w:numPr>
                <w:ilvl w:val="0"/>
                <w:numId w:val="117"/>
              </w:numPr>
              <w:snapToGrid/>
              <w:spacing w:after="0"/>
              <w:jc w:val="left"/>
              <w:rPr>
                <w:rFonts w:ascii="Times" w:eastAsia="等线" w:hAnsi="Times"/>
                <w:iCs/>
                <w:sz w:val="20"/>
                <w:lang w:val="en-US" w:eastAsia="zh-CN"/>
              </w:rPr>
            </w:pPr>
            <w:r w:rsidRPr="003F51AA">
              <w:rPr>
                <w:rFonts w:ascii="Times" w:eastAsia="等线" w:hAnsi="Times"/>
                <w:iCs/>
                <w:sz w:val="20"/>
                <w:lang w:val="en-US" w:eastAsia="zh-CN"/>
              </w:rPr>
              <w:t>Option 1: A</w:t>
            </w:r>
            <w:r w:rsidRPr="003F51AA">
              <w:rPr>
                <w:rFonts w:ascii="Times" w:eastAsia="等线" w:hAnsi="Times" w:hint="eastAsia"/>
                <w:iCs/>
                <w:sz w:val="20"/>
                <w:lang w:val="en-US" w:eastAsia="zh-CN"/>
              </w:rPr>
              <w:t xml:space="preserve"> </w:t>
            </w:r>
            <w:r w:rsidRPr="003F51AA">
              <w:rPr>
                <w:rFonts w:ascii="Times" w:eastAsia="等线" w:hAnsi="Times" w:hint="eastAsia"/>
                <w:iCs/>
                <w:color w:val="FF0000"/>
                <w:sz w:val="20"/>
                <w:lang w:val="en-US" w:eastAsia="zh-CN"/>
              </w:rPr>
              <w:t xml:space="preserve">threshold of </w:t>
            </w:r>
            <w:r w:rsidRPr="003F51AA">
              <w:rPr>
                <w:rFonts w:ascii="Times" w:eastAsia="等线" w:hAnsi="Times"/>
                <w:iCs/>
                <w:color w:val="FF0000"/>
                <w:sz w:val="20"/>
                <w:lang w:val="en-US" w:eastAsia="zh-CN"/>
              </w:rPr>
              <w:t>number</w:t>
            </w:r>
            <w:r w:rsidRPr="003F51AA">
              <w:rPr>
                <w:rFonts w:ascii="Times" w:eastAsia="等线" w:hAnsi="Times" w:hint="eastAsia"/>
                <w:iCs/>
                <w:color w:val="FF0000"/>
                <w:sz w:val="20"/>
                <w:lang w:val="en-US" w:eastAsia="zh-CN"/>
              </w:rPr>
              <w:t xml:space="preserve"> of</w:t>
            </w:r>
            <w:r w:rsidRPr="003F51AA">
              <w:rPr>
                <w:rFonts w:ascii="Times" w:eastAsia="等线" w:hAnsi="Times" w:hint="eastAsia"/>
                <w:iCs/>
                <w:sz w:val="20"/>
                <w:lang w:val="en-US" w:eastAsia="zh-CN"/>
              </w:rPr>
              <w:t xml:space="preserve"> information bit</w:t>
            </w:r>
            <w:r w:rsidRPr="003F51AA">
              <w:rPr>
                <w:rFonts w:ascii="Times" w:eastAsia="等线" w:hAnsi="Times"/>
                <w:iCs/>
                <w:sz w:val="20"/>
                <w:lang w:val="en-US" w:eastAsia="zh-CN"/>
              </w:rPr>
              <w:t xml:space="preserve">s Y. When </w:t>
            </w:r>
            <w:r w:rsidRPr="003F51AA">
              <w:rPr>
                <w:rFonts w:ascii="Times" w:eastAsia="等线" w:hAnsi="Times" w:hint="eastAsia"/>
                <w:iCs/>
                <w:sz w:val="20"/>
                <w:lang w:val="en-US" w:eastAsia="zh-CN"/>
              </w:rPr>
              <w:t>the number of information bits</w:t>
            </w:r>
            <w:r w:rsidRPr="003F51AA">
              <w:rPr>
                <w:rFonts w:ascii="Times" w:eastAsia="等线" w:hAnsi="Times"/>
                <w:iCs/>
                <w:sz w:val="20"/>
                <w:lang w:val="en-US" w:eastAsia="zh-CN"/>
              </w:rPr>
              <w:t xml:space="preserve"> is </w:t>
            </w:r>
            <w:r w:rsidRPr="003F51AA">
              <w:rPr>
                <w:rFonts w:ascii="Times" w:eastAsia="等线" w:hAnsi="Times" w:hint="eastAsia"/>
                <w:iCs/>
                <w:sz w:val="20"/>
                <w:lang w:val="en-US" w:eastAsia="zh-CN"/>
              </w:rPr>
              <w:t>≤</w:t>
            </w:r>
            <w:r w:rsidRPr="003F51AA">
              <w:rPr>
                <w:rFonts w:ascii="Times" w:eastAsia="等线" w:hAnsi="Times"/>
                <w:iCs/>
                <w:sz w:val="20"/>
                <w:lang w:val="en-US" w:eastAsia="zh-CN"/>
              </w:rPr>
              <w:t xml:space="preserve"> Y bits, no CRC is used. Down-selection from the following for Y:</w:t>
            </w:r>
          </w:p>
          <w:p w14:paraId="5139D047" w14:textId="77777777" w:rsidR="003F51AA" w:rsidRPr="003F51AA" w:rsidRDefault="003F51AA" w:rsidP="003F51AA">
            <w:pPr>
              <w:numPr>
                <w:ilvl w:val="1"/>
                <w:numId w:val="117"/>
              </w:numPr>
              <w:snapToGrid/>
              <w:spacing w:after="0"/>
              <w:jc w:val="left"/>
              <w:rPr>
                <w:rFonts w:ascii="Times" w:eastAsia="等线" w:hAnsi="Times"/>
                <w:iCs/>
                <w:sz w:val="20"/>
                <w:lang w:val="en-US" w:eastAsia="zh-CN"/>
              </w:rPr>
            </w:pPr>
            <w:r w:rsidRPr="003F51AA">
              <w:rPr>
                <w:rFonts w:ascii="Times" w:eastAsia="等线" w:hAnsi="Times"/>
                <w:iCs/>
                <w:sz w:val="20"/>
                <w:lang w:val="en-US" w:eastAsia="zh-CN"/>
              </w:rPr>
              <w:t>Alt. 1: 16</w:t>
            </w:r>
          </w:p>
          <w:p w14:paraId="31F81B45" w14:textId="77777777" w:rsidR="003F51AA" w:rsidRPr="003F51AA" w:rsidRDefault="003F51AA" w:rsidP="003F51AA">
            <w:pPr>
              <w:numPr>
                <w:ilvl w:val="1"/>
                <w:numId w:val="117"/>
              </w:numPr>
              <w:snapToGrid/>
              <w:spacing w:after="0"/>
              <w:jc w:val="left"/>
              <w:rPr>
                <w:rFonts w:ascii="Times" w:eastAsia="等线" w:hAnsi="Times"/>
                <w:iCs/>
                <w:sz w:val="20"/>
                <w:lang w:val="en-US" w:eastAsia="zh-CN"/>
              </w:rPr>
            </w:pPr>
            <w:r w:rsidRPr="003F51AA">
              <w:rPr>
                <w:rFonts w:ascii="Times" w:eastAsia="等线" w:hAnsi="Times"/>
                <w:iCs/>
                <w:sz w:val="20"/>
                <w:lang w:val="en-US" w:eastAsia="zh-CN"/>
              </w:rPr>
              <w:t>Alt. 2: 8</w:t>
            </w:r>
          </w:p>
          <w:p w14:paraId="163AF9FD" w14:textId="77777777" w:rsidR="003F51AA" w:rsidRPr="003F51AA" w:rsidRDefault="003F51AA" w:rsidP="003F51AA">
            <w:pPr>
              <w:numPr>
                <w:ilvl w:val="1"/>
                <w:numId w:val="117"/>
              </w:numPr>
              <w:snapToGrid/>
              <w:spacing w:after="0"/>
              <w:jc w:val="left"/>
              <w:rPr>
                <w:rFonts w:ascii="Times" w:eastAsia="等线" w:hAnsi="Times"/>
                <w:iCs/>
                <w:sz w:val="20"/>
                <w:lang w:val="en-US" w:eastAsia="zh-CN"/>
              </w:rPr>
            </w:pPr>
            <w:r w:rsidRPr="003F51AA">
              <w:rPr>
                <w:rFonts w:ascii="Times" w:eastAsia="等线" w:hAnsi="Times"/>
                <w:iCs/>
                <w:sz w:val="20"/>
                <w:lang w:val="en-US" w:eastAsia="zh-CN"/>
              </w:rPr>
              <w:t>Alt. 3: 6</w:t>
            </w:r>
          </w:p>
          <w:p w14:paraId="6F95232B" w14:textId="77777777" w:rsidR="003F51AA" w:rsidRPr="003F51AA" w:rsidRDefault="003F51AA" w:rsidP="003F51AA">
            <w:pPr>
              <w:numPr>
                <w:ilvl w:val="0"/>
                <w:numId w:val="117"/>
              </w:numPr>
              <w:snapToGrid/>
              <w:spacing w:after="0"/>
              <w:jc w:val="left"/>
              <w:rPr>
                <w:rFonts w:ascii="Times" w:eastAsia="等线" w:hAnsi="Times"/>
                <w:iCs/>
                <w:sz w:val="20"/>
                <w:lang w:val="en-US" w:eastAsia="zh-CN"/>
              </w:rPr>
            </w:pPr>
            <w:r w:rsidRPr="003F51AA">
              <w:rPr>
                <w:rFonts w:ascii="Times" w:eastAsia="等线" w:hAnsi="Times"/>
                <w:iCs/>
                <w:sz w:val="20"/>
                <w:lang w:val="en-US" w:eastAsia="zh-CN"/>
              </w:rPr>
              <w:t xml:space="preserve">Option 2: </w:t>
            </w:r>
            <w:r w:rsidRPr="003F51AA">
              <w:rPr>
                <w:rFonts w:ascii="Times" w:eastAsia="等线" w:hAnsi="Times" w:hint="eastAsia"/>
                <w:iCs/>
                <w:sz w:val="20"/>
                <w:lang w:val="en-US" w:eastAsia="zh-CN"/>
              </w:rPr>
              <w:t xml:space="preserve">Specified condition(s), e.g., device transmits PDRCH for Msg 1 upon receiving a PRDCH </w:t>
            </w:r>
            <w:r w:rsidRPr="003F51AA">
              <w:rPr>
                <w:rFonts w:ascii="Times" w:eastAsia="等线" w:hAnsi="Times" w:hint="eastAsia"/>
                <w:iCs/>
                <w:color w:val="FF0000"/>
                <w:sz w:val="20"/>
                <w:lang w:val="en-US" w:eastAsia="zh-CN"/>
              </w:rPr>
              <w:t>triggering random access</w:t>
            </w:r>
            <w:r w:rsidRPr="003F51AA">
              <w:rPr>
                <w:rFonts w:ascii="Times" w:eastAsia="等线" w:hAnsi="Times" w:hint="eastAsia"/>
                <w:iCs/>
                <w:sz w:val="20"/>
                <w:lang w:val="en-US" w:eastAsia="zh-CN"/>
              </w:rPr>
              <w:t xml:space="preserve">. </w:t>
            </w:r>
            <w:r w:rsidRPr="003F51AA">
              <w:rPr>
                <w:rFonts w:ascii="Times" w:eastAsia="等线" w:hAnsi="Times"/>
                <w:iCs/>
                <w:sz w:val="20"/>
                <w:lang w:val="en-US" w:eastAsia="zh-CN"/>
              </w:rPr>
              <w:t xml:space="preserve">FFS </w:t>
            </w:r>
            <w:r w:rsidRPr="003F51AA">
              <w:rPr>
                <w:rFonts w:ascii="Times" w:eastAsia="等线" w:hAnsi="Times" w:hint="eastAsia"/>
                <w:iCs/>
                <w:sz w:val="20"/>
                <w:lang w:val="en-US" w:eastAsia="zh-CN"/>
              </w:rPr>
              <w:t>specified condition(s) and/or how</w:t>
            </w:r>
            <w:r w:rsidRPr="003F51AA">
              <w:rPr>
                <w:rFonts w:ascii="Times" w:eastAsia="等线" w:hAnsi="Times" w:hint="eastAsia"/>
                <w:iCs/>
                <w:color w:val="FF0000"/>
                <w:sz w:val="20"/>
                <w:lang w:val="en-US" w:eastAsia="zh-CN"/>
              </w:rPr>
              <w:t xml:space="preserve"> to</w:t>
            </w:r>
            <w:r w:rsidRPr="003F51AA">
              <w:rPr>
                <w:rFonts w:ascii="Times" w:eastAsia="等线" w:hAnsi="Times" w:hint="eastAsia"/>
                <w:iCs/>
                <w:sz w:val="20"/>
                <w:lang w:val="en-US" w:eastAsia="zh-CN"/>
              </w:rPr>
              <w:t xml:space="preserve"> determine the specified condition(s)</w:t>
            </w:r>
            <w:r w:rsidRPr="003F51AA">
              <w:rPr>
                <w:rFonts w:ascii="Times" w:eastAsia="等线" w:hAnsi="Times"/>
                <w:iCs/>
                <w:sz w:val="20"/>
                <w:lang w:val="en-US" w:eastAsia="zh-CN"/>
              </w:rPr>
              <w:t>.</w:t>
            </w:r>
          </w:p>
          <w:p w14:paraId="5496BAFC" w14:textId="23D10D24" w:rsidR="003F51AA" w:rsidRPr="006432DE" w:rsidRDefault="003F51AA" w:rsidP="00833EF6">
            <w:pPr>
              <w:snapToGrid/>
              <w:spacing w:after="0"/>
              <w:jc w:val="left"/>
              <w:rPr>
                <w:rFonts w:ascii="Times" w:eastAsia="等线" w:hAnsi="Times"/>
                <w:iCs/>
                <w:sz w:val="20"/>
                <w:lang w:val="en-US" w:eastAsia="zh-CN"/>
              </w:rPr>
            </w:pPr>
          </w:p>
        </w:tc>
      </w:tr>
    </w:tbl>
    <w:p w14:paraId="105DFEB9" w14:textId="77777777" w:rsidR="003F51AA" w:rsidRPr="00833EF6" w:rsidRDefault="003F51AA" w:rsidP="008E4BD1">
      <w:pPr>
        <w:rPr>
          <w:rFonts w:eastAsia="宋体"/>
          <w:sz w:val="22"/>
          <w:szCs w:val="22"/>
          <w:lang w:eastAsia="zh-CN"/>
        </w:rPr>
      </w:pPr>
    </w:p>
    <w:p w14:paraId="00D9EA8E" w14:textId="76F2346C" w:rsidR="008E4BD1" w:rsidRDefault="003F51AA" w:rsidP="008E4BD1">
      <w:pPr>
        <w:rPr>
          <w:rFonts w:eastAsia="宋体"/>
          <w:sz w:val="22"/>
          <w:szCs w:val="22"/>
          <w:lang w:val="en-US" w:eastAsia="zh-CN"/>
        </w:rPr>
      </w:pPr>
      <w:proofErr w:type="gramStart"/>
      <w:r>
        <w:rPr>
          <w:rFonts w:eastAsia="宋体" w:hint="eastAsia"/>
          <w:sz w:val="22"/>
          <w:szCs w:val="22"/>
          <w:lang w:val="en-US" w:eastAsia="zh-CN"/>
        </w:rPr>
        <w:t>Regarding to</w:t>
      </w:r>
      <w:proofErr w:type="gramEnd"/>
      <w:r>
        <w:rPr>
          <w:rFonts w:eastAsia="宋体" w:hint="eastAsia"/>
          <w:sz w:val="22"/>
          <w:szCs w:val="22"/>
          <w:lang w:val="en-US" w:eastAsia="zh-CN"/>
        </w:rPr>
        <w:t xml:space="preserve"> </w:t>
      </w:r>
      <w:r w:rsidR="00A06ADC">
        <w:rPr>
          <w:rFonts w:eastAsia="宋体" w:hint="eastAsia"/>
          <w:sz w:val="22"/>
          <w:szCs w:val="22"/>
          <w:lang w:val="en-US" w:eastAsia="zh-CN"/>
        </w:rPr>
        <w:t>the value of X</w:t>
      </w:r>
      <w:r>
        <w:rPr>
          <w:rFonts w:eastAsia="宋体" w:hint="eastAsia"/>
          <w:sz w:val="22"/>
          <w:szCs w:val="22"/>
          <w:lang w:val="en-US" w:eastAsia="zh-CN"/>
        </w:rPr>
        <w:t>, our preference is</w:t>
      </w:r>
      <w:r w:rsidR="00A06ADC">
        <w:rPr>
          <w:rFonts w:eastAsia="宋体" w:hint="eastAsia"/>
          <w:sz w:val="22"/>
          <w:szCs w:val="22"/>
          <w:lang w:val="en-US" w:eastAsia="zh-CN"/>
        </w:rPr>
        <w:t>:</w:t>
      </w:r>
    </w:p>
    <w:p w14:paraId="60DA5EBE" w14:textId="6997E7A3" w:rsidR="00ED2395" w:rsidRDefault="00ED2395" w:rsidP="00ED2395">
      <w:pPr>
        <w:pStyle w:val="a5"/>
        <w:rPr>
          <w:rFonts w:eastAsia="宋体"/>
          <w:bCs/>
          <w:i/>
          <w:iCs/>
          <w:sz w:val="22"/>
          <w:szCs w:val="22"/>
          <w:lang w:val="en-US"/>
        </w:rPr>
      </w:pPr>
      <w:r w:rsidRPr="00DD0EEB">
        <w:rPr>
          <w:rFonts w:eastAsia="宋体" w:hint="eastAsia"/>
          <w:sz w:val="22"/>
          <w:szCs w:val="22"/>
          <w:u w:val="single"/>
        </w:rPr>
        <w:t xml:space="preserve">Proposal </w:t>
      </w:r>
      <w:r w:rsidRPr="00DD0EEB">
        <w:rPr>
          <w:rFonts w:eastAsia="宋体"/>
          <w:b w:val="0"/>
          <w:sz w:val="22"/>
          <w:szCs w:val="22"/>
          <w:u w:val="single"/>
        </w:rPr>
        <w:fldChar w:fldCharType="begin"/>
      </w:r>
      <w:r w:rsidRPr="00DD0EEB">
        <w:rPr>
          <w:rFonts w:eastAsia="宋体"/>
          <w:sz w:val="22"/>
          <w:szCs w:val="22"/>
          <w:u w:val="single"/>
        </w:rPr>
        <w:instrText xml:space="preserve"> </w:instrText>
      </w:r>
      <w:r w:rsidRPr="00DD0EEB">
        <w:rPr>
          <w:rFonts w:eastAsia="宋体" w:hint="eastAsia"/>
          <w:sz w:val="22"/>
          <w:szCs w:val="22"/>
          <w:u w:val="single"/>
        </w:rPr>
        <w:instrText>SEQ Proposal \* ARABIC</w:instrText>
      </w:r>
      <w:r w:rsidRPr="00DD0EEB">
        <w:rPr>
          <w:rFonts w:eastAsia="宋体"/>
          <w:sz w:val="22"/>
          <w:szCs w:val="22"/>
          <w:u w:val="single"/>
        </w:rPr>
        <w:instrText xml:space="preserve"> </w:instrText>
      </w:r>
      <w:r w:rsidRPr="00DD0EEB">
        <w:rPr>
          <w:rFonts w:eastAsia="宋体"/>
          <w:b w:val="0"/>
          <w:sz w:val="22"/>
          <w:szCs w:val="22"/>
          <w:u w:val="single"/>
        </w:rPr>
        <w:fldChar w:fldCharType="separate"/>
      </w:r>
      <w:r w:rsidR="009F5A51">
        <w:rPr>
          <w:rFonts w:eastAsia="宋体"/>
          <w:noProof/>
          <w:sz w:val="22"/>
          <w:szCs w:val="22"/>
          <w:u w:val="single"/>
        </w:rPr>
        <w:t>5</w:t>
      </w:r>
      <w:r w:rsidRPr="00DD0EEB">
        <w:rPr>
          <w:rFonts w:eastAsia="宋体"/>
          <w:b w:val="0"/>
          <w:sz w:val="22"/>
          <w:szCs w:val="22"/>
          <w:u w:val="single"/>
        </w:rPr>
        <w:fldChar w:fldCharType="end"/>
      </w:r>
      <w:r w:rsidRPr="00DD0EEB">
        <w:rPr>
          <w:rFonts w:eastAsia="宋体"/>
          <w:sz w:val="22"/>
          <w:szCs w:val="22"/>
          <w:lang w:val="en-US"/>
        </w:rPr>
        <w:t xml:space="preserve">: </w:t>
      </w:r>
      <w:r w:rsidR="003F51AA" w:rsidRPr="00833EF6">
        <w:rPr>
          <w:rFonts w:eastAsia="宋体"/>
          <w:i/>
          <w:iCs/>
          <w:sz w:val="22"/>
          <w:szCs w:val="22"/>
          <w:lang w:val="en-US"/>
        </w:rPr>
        <w:t xml:space="preserve">When the number of information bits is </w:t>
      </w:r>
      <w:r w:rsidR="003F51AA" w:rsidRPr="00833EF6">
        <w:rPr>
          <w:rFonts w:eastAsia="宋体" w:hint="eastAsia"/>
          <w:i/>
          <w:iCs/>
          <w:sz w:val="22"/>
          <w:szCs w:val="22"/>
          <w:lang w:val="en-US"/>
        </w:rPr>
        <w:t>≤</w:t>
      </w:r>
      <w:r w:rsidR="003F51AA" w:rsidRPr="00833EF6">
        <w:rPr>
          <w:rFonts w:eastAsia="宋体"/>
          <w:i/>
          <w:iCs/>
          <w:sz w:val="22"/>
          <w:szCs w:val="22"/>
          <w:lang w:val="en-US"/>
        </w:rPr>
        <w:t xml:space="preserve"> X bits, CRC-6 is used</w:t>
      </w:r>
      <w:r w:rsidR="003F51AA" w:rsidRPr="003F51AA">
        <w:rPr>
          <w:rFonts w:eastAsia="宋体" w:hint="eastAsia"/>
          <w:bCs/>
          <w:i/>
          <w:iCs/>
          <w:sz w:val="22"/>
          <w:szCs w:val="22"/>
          <w:lang w:val="en-US"/>
        </w:rPr>
        <w:t>, X</w:t>
      </w:r>
      <w:r w:rsidR="003F51AA">
        <w:rPr>
          <w:rFonts w:eastAsia="宋体" w:hint="eastAsia"/>
          <w:bCs/>
          <w:i/>
          <w:iCs/>
          <w:sz w:val="22"/>
          <w:szCs w:val="22"/>
          <w:lang w:val="en-US"/>
        </w:rPr>
        <w:t xml:space="preserve"> is 24.</w:t>
      </w:r>
    </w:p>
    <w:p w14:paraId="4215B612" w14:textId="521AD744" w:rsidR="00A06ADC" w:rsidRDefault="00A06ADC" w:rsidP="00A06ADC">
      <w:pPr>
        <w:rPr>
          <w:rFonts w:eastAsia="宋体"/>
          <w:sz w:val="22"/>
          <w:szCs w:val="22"/>
          <w:lang w:val="en-US" w:eastAsia="zh-CN"/>
        </w:rPr>
      </w:pPr>
      <w:proofErr w:type="gramStart"/>
      <w:r>
        <w:rPr>
          <w:rFonts w:eastAsia="宋体" w:hint="eastAsia"/>
          <w:sz w:val="22"/>
          <w:szCs w:val="22"/>
          <w:lang w:val="en-US" w:eastAsia="zh-CN"/>
        </w:rPr>
        <w:t>Regarding to</w:t>
      </w:r>
      <w:proofErr w:type="gramEnd"/>
      <w:r>
        <w:rPr>
          <w:rFonts w:eastAsia="宋体" w:hint="eastAsia"/>
          <w:sz w:val="22"/>
          <w:szCs w:val="22"/>
          <w:lang w:val="en-US" w:eastAsia="zh-CN"/>
        </w:rPr>
        <w:t xml:space="preserve"> the issue that how to determine when no CRC is applied, to be honest, we think </w:t>
      </w:r>
      <w:r>
        <w:rPr>
          <w:rFonts w:eastAsia="宋体"/>
          <w:sz w:val="22"/>
          <w:szCs w:val="22"/>
          <w:lang w:val="en-US" w:eastAsia="zh-CN"/>
        </w:rPr>
        <w:t>the</w:t>
      </w:r>
      <w:r>
        <w:rPr>
          <w:rFonts w:eastAsia="宋体" w:hint="eastAsia"/>
          <w:sz w:val="22"/>
          <w:szCs w:val="22"/>
          <w:lang w:val="en-US" w:eastAsia="zh-CN"/>
        </w:rPr>
        <w:t xml:space="preserve"> operationality </w:t>
      </w:r>
      <w:r w:rsidR="00664FC4">
        <w:rPr>
          <w:rFonts w:eastAsia="宋体" w:hint="eastAsia"/>
          <w:sz w:val="22"/>
          <w:szCs w:val="22"/>
          <w:lang w:val="en-US" w:eastAsia="zh-CN"/>
        </w:rPr>
        <w:t xml:space="preserve">and the potential benefit </w:t>
      </w:r>
      <w:r>
        <w:rPr>
          <w:rFonts w:eastAsia="宋体" w:hint="eastAsia"/>
          <w:sz w:val="22"/>
          <w:szCs w:val="22"/>
          <w:lang w:val="en-US" w:eastAsia="zh-CN"/>
        </w:rPr>
        <w:t xml:space="preserve">of Option 2 </w:t>
      </w:r>
      <w:r w:rsidR="00664FC4">
        <w:rPr>
          <w:rFonts w:eastAsia="宋体" w:hint="eastAsia"/>
          <w:sz w:val="22"/>
          <w:szCs w:val="22"/>
          <w:lang w:val="en-US" w:eastAsia="zh-CN"/>
        </w:rPr>
        <w:t xml:space="preserve">are </w:t>
      </w:r>
      <w:r w:rsidR="00C33C5D">
        <w:rPr>
          <w:rFonts w:eastAsia="宋体" w:hint="eastAsia"/>
          <w:sz w:val="22"/>
          <w:szCs w:val="22"/>
          <w:lang w:val="en-US" w:eastAsia="zh-CN"/>
        </w:rPr>
        <w:t>unclear</w:t>
      </w:r>
      <w:r>
        <w:rPr>
          <w:rFonts w:eastAsia="宋体" w:hint="eastAsia"/>
          <w:sz w:val="22"/>
          <w:szCs w:val="22"/>
          <w:lang w:val="en-US" w:eastAsia="zh-CN"/>
        </w:rPr>
        <w:t xml:space="preserve">. </w:t>
      </w:r>
      <w:r w:rsidR="00664FC4">
        <w:rPr>
          <w:rFonts w:eastAsia="宋体" w:hint="eastAsia"/>
          <w:sz w:val="22"/>
          <w:szCs w:val="22"/>
          <w:lang w:val="en-US" w:eastAsia="zh-CN"/>
        </w:rPr>
        <w:t xml:space="preserve">CRC is a common mechanism to </w:t>
      </w:r>
      <w:r w:rsidR="003D1651">
        <w:rPr>
          <w:rFonts w:eastAsia="宋体"/>
          <w:sz w:val="22"/>
          <w:szCs w:val="22"/>
          <w:lang w:val="en-US" w:eastAsia="zh-CN"/>
        </w:rPr>
        <w:t>make sure the receiver can determine whether the received signal</w:t>
      </w:r>
      <w:r w:rsidR="00C33C5D">
        <w:rPr>
          <w:rFonts w:eastAsia="宋体" w:hint="eastAsia"/>
          <w:sz w:val="22"/>
          <w:szCs w:val="22"/>
          <w:lang w:val="en-US" w:eastAsia="zh-CN"/>
        </w:rPr>
        <w:t>/decoded bits</w:t>
      </w:r>
      <w:r w:rsidR="003D1651">
        <w:rPr>
          <w:rFonts w:eastAsia="宋体"/>
          <w:sz w:val="22"/>
          <w:szCs w:val="22"/>
          <w:lang w:val="en-US" w:eastAsia="zh-CN"/>
        </w:rPr>
        <w:t xml:space="preserve"> </w:t>
      </w:r>
      <w:r w:rsidR="00C33C5D">
        <w:rPr>
          <w:rFonts w:eastAsia="宋体" w:hint="eastAsia"/>
          <w:sz w:val="22"/>
          <w:szCs w:val="22"/>
          <w:lang w:val="en-US" w:eastAsia="zh-CN"/>
        </w:rPr>
        <w:t>are</w:t>
      </w:r>
      <w:r w:rsidR="003D1651">
        <w:rPr>
          <w:rFonts w:eastAsia="宋体"/>
          <w:sz w:val="22"/>
          <w:szCs w:val="22"/>
          <w:lang w:val="en-US" w:eastAsia="zh-CN"/>
        </w:rPr>
        <w:t xml:space="preserve"> correct or not. The only reasonable case to not use CRC is when the bits to be transmitted are </w:t>
      </w:r>
      <w:r w:rsidR="00E74D60">
        <w:rPr>
          <w:rFonts w:eastAsia="宋体"/>
          <w:sz w:val="22"/>
          <w:szCs w:val="22"/>
          <w:lang w:val="en-US" w:eastAsia="zh-CN"/>
        </w:rPr>
        <w:t>truly short</w:t>
      </w:r>
      <w:r w:rsidR="003D1651">
        <w:rPr>
          <w:rFonts w:eastAsia="宋体"/>
          <w:sz w:val="22"/>
          <w:szCs w:val="22"/>
          <w:lang w:val="en-US" w:eastAsia="zh-CN"/>
        </w:rPr>
        <w:t xml:space="preserve">. One example is that the bits are too </w:t>
      </w:r>
      <w:r w:rsidR="00C33C5D">
        <w:rPr>
          <w:rFonts w:eastAsia="宋体" w:hint="eastAsia"/>
          <w:sz w:val="22"/>
          <w:szCs w:val="22"/>
          <w:lang w:val="en-US" w:eastAsia="zh-CN"/>
        </w:rPr>
        <w:t>short</w:t>
      </w:r>
      <w:r w:rsidR="00C33C5D">
        <w:rPr>
          <w:rFonts w:eastAsia="宋体"/>
          <w:sz w:val="22"/>
          <w:szCs w:val="22"/>
          <w:lang w:val="en-US" w:eastAsia="zh-CN"/>
        </w:rPr>
        <w:t xml:space="preserve"> </w:t>
      </w:r>
      <w:r w:rsidR="003D1651">
        <w:rPr>
          <w:rFonts w:eastAsia="宋体"/>
          <w:sz w:val="22"/>
          <w:szCs w:val="22"/>
          <w:lang w:val="en-US" w:eastAsia="zh-CN"/>
        </w:rPr>
        <w:t xml:space="preserve">to </w:t>
      </w:r>
      <w:r w:rsidR="00C33C5D">
        <w:rPr>
          <w:rFonts w:eastAsia="宋体" w:hint="eastAsia"/>
          <w:sz w:val="22"/>
          <w:szCs w:val="22"/>
          <w:lang w:val="en-US" w:eastAsia="zh-CN"/>
        </w:rPr>
        <w:t>apply</w:t>
      </w:r>
      <w:r w:rsidR="00C33C5D">
        <w:rPr>
          <w:rFonts w:eastAsia="宋体"/>
          <w:sz w:val="22"/>
          <w:szCs w:val="22"/>
          <w:lang w:val="en-US" w:eastAsia="zh-CN"/>
        </w:rPr>
        <w:t xml:space="preserve"> </w:t>
      </w:r>
      <w:r w:rsidR="003D1651">
        <w:rPr>
          <w:rFonts w:eastAsia="宋体"/>
          <w:sz w:val="22"/>
          <w:szCs w:val="22"/>
          <w:lang w:val="en-US" w:eastAsia="zh-CN"/>
        </w:rPr>
        <w:t>CRC</w:t>
      </w:r>
      <w:r w:rsidR="00C33C5D">
        <w:rPr>
          <w:rFonts w:eastAsia="宋体" w:hint="eastAsia"/>
          <w:sz w:val="22"/>
          <w:szCs w:val="22"/>
          <w:lang w:val="en-US" w:eastAsia="zh-CN"/>
        </w:rPr>
        <w:t xml:space="preserve"> to them</w:t>
      </w:r>
      <w:r w:rsidR="003D1651">
        <w:rPr>
          <w:rFonts w:eastAsia="宋体"/>
          <w:sz w:val="22"/>
          <w:szCs w:val="22"/>
          <w:lang w:val="en-US" w:eastAsia="zh-CN"/>
        </w:rPr>
        <w:t>, e.g., when there are a couple of or a few bits</w:t>
      </w:r>
      <w:r w:rsidR="00C33C5D">
        <w:rPr>
          <w:rFonts w:eastAsia="宋体" w:hint="eastAsia"/>
          <w:sz w:val="22"/>
          <w:szCs w:val="22"/>
          <w:lang w:val="en-US" w:eastAsia="zh-CN"/>
        </w:rPr>
        <w:t xml:space="preserve">, the </w:t>
      </w:r>
      <w:r w:rsidR="00C33C5D">
        <w:rPr>
          <w:rFonts w:eastAsia="宋体"/>
          <w:sz w:val="22"/>
          <w:szCs w:val="22"/>
          <w:lang w:val="en-US" w:eastAsia="zh-CN"/>
        </w:rPr>
        <w:t>information</w:t>
      </w:r>
      <w:r w:rsidR="00C33C5D">
        <w:rPr>
          <w:rFonts w:eastAsia="宋体" w:hint="eastAsia"/>
          <w:sz w:val="22"/>
          <w:szCs w:val="22"/>
          <w:lang w:val="en-US" w:eastAsia="zh-CN"/>
        </w:rPr>
        <w:t xml:space="preserve"> bits even cannot go out of the shift registers</w:t>
      </w:r>
      <w:r w:rsidR="003D1651">
        <w:rPr>
          <w:rFonts w:eastAsia="宋体"/>
          <w:sz w:val="22"/>
          <w:szCs w:val="22"/>
          <w:lang w:val="en-US" w:eastAsia="zh-CN"/>
        </w:rPr>
        <w:t xml:space="preserve">. Another example </w:t>
      </w:r>
      <w:r w:rsidR="00C33C5D">
        <w:rPr>
          <w:rFonts w:eastAsia="宋体" w:hint="eastAsia"/>
          <w:sz w:val="22"/>
          <w:szCs w:val="22"/>
          <w:lang w:val="en-US" w:eastAsia="zh-CN"/>
        </w:rPr>
        <w:t>could be</w:t>
      </w:r>
      <w:r w:rsidR="00C33C5D">
        <w:rPr>
          <w:rFonts w:eastAsia="宋体"/>
          <w:sz w:val="22"/>
          <w:szCs w:val="22"/>
          <w:lang w:val="en-US" w:eastAsia="zh-CN"/>
        </w:rPr>
        <w:t xml:space="preserve"> </w:t>
      </w:r>
      <w:r w:rsidR="003D1651">
        <w:rPr>
          <w:rFonts w:eastAsia="宋体"/>
          <w:sz w:val="22"/>
          <w:szCs w:val="22"/>
          <w:lang w:val="en-US" w:eastAsia="zh-CN"/>
        </w:rPr>
        <w:t xml:space="preserve">that the bits are so </w:t>
      </w:r>
      <w:r w:rsidR="00C33C5D">
        <w:rPr>
          <w:rFonts w:eastAsia="宋体" w:hint="eastAsia"/>
          <w:sz w:val="22"/>
          <w:szCs w:val="22"/>
          <w:lang w:val="en-US" w:eastAsia="zh-CN"/>
        </w:rPr>
        <w:t>short</w:t>
      </w:r>
      <w:r w:rsidR="003D1651">
        <w:rPr>
          <w:rFonts w:eastAsia="宋体"/>
          <w:sz w:val="22"/>
          <w:szCs w:val="22"/>
          <w:lang w:val="en-US" w:eastAsia="zh-CN"/>
        </w:rPr>
        <w:t xml:space="preserve"> that the occurrence of the attached CRC bits may obviously increase the failure probability of the overall reception (</w:t>
      </w:r>
      <w:r w:rsidR="00C33C5D">
        <w:rPr>
          <w:rFonts w:eastAsia="宋体" w:hint="eastAsia"/>
          <w:sz w:val="22"/>
          <w:szCs w:val="22"/>
          <w:lang w:val="en-US" w:eastAsia="zh-CN"/>
        </w:rPr>
        <w:t xml:space="preserve">errors could occur in both </w:t>
      </w:r>
      <w:r w:rsidR="003D1651">
        <w:rPr>
          <w:rFonts w:eastAsia="宋体"/>
          <w:sz w:val="22"/>
          <w:szCs w:val="22"/>
          <w:lang w:val="en-US" w:eastAsia="zh-CN"/>
        </w:rPr>
        <w:t>the original bits and the attached CRC bits). In either case, whether using CRC or not can be judged based on the length of the bits to be transmitted. Hence, we don’t see any need to go along with Option 2.</w:t>
      </w:r>
    </w:p>
    <w:p w14:paraId="035E89BF" w14:textId="7614F559" w:rsidR="003F51AA" w:rsidRDefault="003F51AA" w:rsidP="003F51AA">
      <w:pPr>
        <w:pStyle w:val="a5"/>
        <w:rPr>
          <w:rFonts w:eastAsia="宋体"/>
          <w:bCs/>
          <w:i/>
          <w:iCs/>
          <w:sz w:val="22"/>
          <w:szCs w:val="22"/>
          <w:lang w:val="en-US"/>
        </w:rPr>
      </w:pPr>
      <w:r w:rsidRPr="00DD0EEB">
        <w:rPr>
          <w:rFonts w:eastAsia="宋体" w:hint="eastAsia"/>
          <w:sz w:val="22"/>
          <w:szCs w:val="22"/>
          <w:u w:val="single"/>
        </w:rPr>
        <w:lastRenderedPageBreak/>
        <w:t xml:space="preserve">Proposal </w:t>
      </w:r>
      <w:r w:rsidRPr="00DD0EEB">
        <w:rPr>
          <w:rFonts w:eastAsia="宋体"/>
          <w:b w:val="0"/>
          <w:sz w:val="22"/>
          <w:szCs w:val="22"/>
          <w:u w:val="single"/>
        </w:rPr>
        <w:fldChar w:fldCharType="begin"/>
      </w:r>
      <w:r w:rsidRPr="00DD0EEB">
        <w:rPr>
          <w:rFonts w:eastAsia="宋体"/>
          <w:sz w:val="22"/>
          <w:szCs w:val="22"/>
          <w:u w:val="single"/>
        </w:rPr>
        <w:instrText xml:space="preserve"> </w:instrText>
      </w:r>
      <w:r w:rsidRPr="00DD0EEB">
        <w:rPr>
          <w:rFonts w:eastAsia="宋体" w:hint="eastAsia"/>
          <w:sz w:val="22"/>
          <w:szCs w:val="22"/>
          <w:u w:val="single"/>
        </w:rPr>
        <w:instrText>SEQ Proposal \* ARABIC</w:instrText>
      </w:r>
      <w:r w:rsidRPr="00DD0EEB">
        <w:rPr>
          <w:rFonts w:eastAsia="宋体"/>
          <w:sz w:val="22"/>
          <w:szCs w:val="22"/>
          <w:u w:val="single"/>
        </w:rPr>
        <w:instrText xml:space="preserve"> </w:instrText>
      </w:r>
      <w:r w:rsidRPr="00DD0EEB">
        <w:rPr>
          <w:rFonts w:eastAsia="宋体"/>
          <w:b w:val="0"/>
          <w:sz w:val="22"/>
          <w:szCs w:val="22"/>
          <w:u w:val="single"/>
        </w:rPr>
        <w:fldChar w:fldCharType="separate"/>
      </w:r>
      <w:r w:rsidR="009F5A51">
        <w:rPr>
          <w:rFonts w:eastAsia="宋体"/>
          <w:noProof/>
          <w:sz w:val="22"/>
          <w:szCs w:val="22"/>
          <w:u w:val="single"/>
        </w:rPr>
        <w:t>6</w:t>
      </w:r>
      <w:r w:rsidRPr="00DD0EEB">
        <w:rPr>
          <w:rFonts w:eastAsia="宋体"/>
          <w:b w:val="0"/>
          <w:sz w:val="22"/>
          <w:szCs w:val="22"/>
          <w:u w:val="single"/>
        </w:rPr>
        <w:fldChar w:fldCharType="end"/>
      </w:r>
      <w:r w:rsidRPr="00DD0EEB">
        <w:rPr>
          <w:rFonts w:eastAsia="宋体"/>
          <w:sz w:val="22"/>
          <w:szCs w:val="22"/>
          <w:lang w:val="en-US"/>
        </w:rPr>
        <w:t xml:space="preserve">: </w:t>
      </w:r>
      <w:r w:rsidR="003D1651">
        <w:rPr>
          <w:rFonts w:eastAsia="宋体"/>
          <w:i/>
          <w:iCs/>
          <w:sz w:val="22"/>
          <w:szCs w:val="22"/>
          <w:lang w:val="en-US"/>
        </w:rPr>
        <w:t>T</w:t>
      </w:r>
      <w:r w:rsidR="003D1651" w:rsidRPr="003D1651">
        <w:rPr>
          <w:rFonts w:eastAsia="宋体"/>
          <w:i/>
          <w:iCs/>
          <w:sz w:val="22"/>
          <w:szCs w:val="22"/>
          <w:lang w:val="en-US"/>
        </w:rPr>
        <w:t>o determine when no CRC is used</w:t>
      </w:r>
      <w:r w:rsidR="003D1651">
        <w:rPr>
          <w:rFonts w:eastAsia="宋体"/>
          <w:i/>
          <w:iCs/>
          <w:sz w:val="22"/>
          <w:szCs w:val="22"/>
          <w:lang w:val="en-US"/>
        </w:rPr>
        <w:t>, support Option 1 only</w:t>
      </w:r>
      <w:r w:rsidR="003D1651">
        <w:rPr>
          <w:rFonts w:eastAsia="宋体"/>
          <w:bCs/>
          <w:i/>
          <w:iCs/>
          <w:sz w:val="22"/>
          <w:szCs w:val="22"/>
          <w:lang w:val="en-US"/>
        </w:rPr>
        <w:t>, i.e.,</w:t>
      </w:r>
    </w:p>
    <w:p w14:paraId="1827152A" w14:textId="2344D441" w:rsidR="003D1651" w:rsidRPr="00833EF6" w:rsidRDefault="003D1651" w:rsidP="00833EF6">
      <w:pPr>
        <w:pStyle w:val="a"/>
        <w:numPr>
          <w:ilvl w:val="0"/>
          <w:numId w:val="118"/>
        </w:numPr>
        <w:rPr>
          <w:lang w:val="en-US"/>
        </w:rPr>
      </w:pPr>
      <w:r w:rsidRPr="00833EF6">
        <w:rPr>
          <w:rFonts w:eastAsia="宋体"/>
          <w:b/>
          <w:i/>
          <w:iCs/>
          <w:sz w:val="22"/>
          <w:szCs w:val="22"/>
          <w:lang w:val="en-US" w:eastAsia="zh-CN"/>
        </w:rPr>
        <w:t>A threshold of number of information bits Y. When the number of information bits is ≤ Y bits, no CRC is used</w:t>
      </w:r>
      <w:r w:rsidRPr="00833EF6">
        <w:rPr>
          <w:b/>
          <w:bCs/>
          <w:lang w:val="en-US" w:eastAsia="zh-CN"/>
        </w:rPr>
        <w:t>.</w:t>
      </w:r>
    </w:p>
    <w:p w14:paraId="71BD78CE" w14:textId="77777777" w:rsidR="008C56AB" w:rsidRPr="00924953" w:rsidRDefault="008C56AB" w:rsidP="00924953">
      <w:pPr>
        <w:rPr>
          <w:rFonts w:eastAsia="宋体"/>
          <w:b/>
          <w:lang w:val="en-US"/>
        </w:rPr>
      </w:pPr>
    </w:p>
    <w:p w14:paraId="4F39561E" w14:textId="746DFCC3" w:rsidR="000D4B82" w:rsidRPr="00AF7388" w:rsidRDefault="00F55FDE" w:rsidP="00A40779">
      <w:pPr>
        <w:pStyle w:val="10"/>
        <w:tabs>
          <w:tab w:val="num" w:pos="709"/>
        </w:tabs>
        <w:spacing w:before="180" w:after="180"/>
        <w:ind w:left="567" w:hanging="567"/>
        <w:rPr>
          <w:rFonts w:eastAsia="宋体"/>
          <w:lang w:val="en-US"/>
        </w:rPr>
      </w:pPr>
      <w:r w:rsidRPr="00AF7388">
        <w:rPr>
          <w:rFonts w:eastAsia="宋体"/>
          <w:lang w:val="en-US"/>
        </w:rPr>
        <w:t>Conclusion</w:t>
      </w:r>
    </w:p>
    <w:p w14:paraId="1BE0E96E" w14:textId="3CFEB079" w:rsidR="00A83822" w:rsidRDefault="00A83822" w:rsidP="00A83822">
      <w:pPr>
        <w:rPr>
          <w:rFonts w:eastAsia="宋体"/>
          <w:sz w:val="22"/>
          <w:szCs w:val="22"/>
          <w:lang w:val="en-US" w:eastAsia="zh-CN"/>
        </w:rPr>
      </w:pPr>
      <w:r w:rsidRPr="00AF7388">
        <w:rPr>
          <w:rFonts w:eastAsia="宋体"/>
          <w:sz w:val="22"/>
          <w:szCs w:val="22"/>
          <w:lang w:val="en-US" w:eastAsia="zh-CN"/>
        </w:rPr>
        <w:t xml:space="preserve">In this contribution, </w:t>
      </w:r>
      <w:r w:rsidR="00F56105">
        <w:rPr>
          <w:rFonts w:eastAsia="宋体" w:hint="eastAsia"/>
          <w:sz w:val="22"/>
          <w:szCs w:val="22"/>
          <w:lang w:val="en-US" w:eastAsia="zh-CN"/>
        </w:rPr>
        <w:t xml:space="preserve">we discussed some issues relevant to </w:t>
      </w:r>
      <w:r w:rsidR="00DA03B7">
        <w:rPr>
          <w:rFonts w:eastAsia="宋体" w:hint="eastAsia"/>
          <w:sz w:val="22"/>
          <w:szCs w:val="22"/>
          <w:lang w:val="en-US" w:eastAsia="zh-CN"/>
        </w:rPr>
        <w:t>FEC for D2R</w:t>
      </w:r>
      <w:r w:rsidR="00F56105">
        <w:rPr>
          <w:rFonts w:eastAsia="宋体" w:hint="eastAsia"/>
          <w:sz w:val="22"/>
          <w:szCs w:val="22"/>
          <w:lang w:val="en-US" w:eastAsia="zh-CN"/>
        </w:rPr>
        <w:t xml:space="preserve">. We have </w:t>
      </w:r>
      <w:r w:rsidR="00D327B5">
        <w:rPr>
          <w:rFonts w:eastAsia="宋体"/>
          <w:sz w:val="22"/>
          <w:szCs w:val="22"/>
          <w:lang w:val="en-US" w:eastAsia="zh-CN"/>
        </w:rPr>
        <w:t>the following</w:t>
      </w:r>
      <w:r w:rsidR="00F56105">
        <w:rPr>
          <w:rFonts w:eastAsia="宋体" w:hint="eastAsia"/>
          <w:sz w:val="22"/>
          <w:szCs w:val="22"/>
          <w:lang w:val="en-US" w:eastAsia="zh-CN"/>
        </w:rPr>
        <w:t xml:space="preserve"> </w:t>
      </w:r>
      <w:r w:rsidR="00DA03B7">
        <w:rPr>
          <w:rFonts w:eastAsia="宋体" w:hint="eastAsia"/>
          <w:sz w:val="22"/>
          <w:szCs w:val="22"/>
          <w:lang w:val="en-US" w:eastAsia="zh-CN"/>
        </w:rPr>
        <w:t xml:space="preserve">proposals and </w:t>
      </w:r>
      <w:r w:rsidR="00F56105">
        <w:rPr>
          <w:rFonts w:eastAsia="宋体" w:hint="eastAsia"/>
          <w:sz w:val="22"/>
          <w:szCs w:val="22"/>
          <w:lang w:val="en-US" w:eastAsia="zh-CN"/>
        </w:rPr>
        <w:t>observations:</w:t>
      </w:r>
    </w:p>
    <w:p w14:paraId="170A7983" w14:textId="3FD7787E" w:rsidR="00C70918" w:rsidRPr="00924953" w:rsidRDefault="00C33C5D" w:rsidP="00C70918">
      <w:pPr>
        <w:rPr>
          <w:rFonts w:eastAsia="宋体"/>
          <w:b/>
          <w:bCs/>
          <w:sz w:val="22"/>
          <w:szCs w:val="22"/>
          <w:lang w:val="en-US" w:eastAsia="zh-CN"/>
        </w:rPr>
      </w:pPr>
      <w:r w:rsidRPr="00924953">
        <w:rPr>
          <w:rFonts w:eastAsia="宋体"/>
          <w:b/>
          <w:bCs/>
          <w:sz w:val="22"/>
          <w:szCs w:val="22"/>
          <w:u w:val="single"/>
        </w:rPr>
        <w:t xml:space="preserve">Proposal </w:t>
      </w:r>
      <w:r>
        <w:rPr>
          <w:rFonts w:eastAsia="宋体" w:hint="eastAsia"/>
          <w:b/>
          <w:bCs/>
          <w:sz w:val="22"/>
          <w:szCs w:val="22"/>
          <w:u w:val="single"/>
          <w:lang w:eastAsia="zh-CN"/>
        </w:rPr>
        <w:t>1</w:t>
      </w:r>
      <w:r w:rsidRPr="00924953">
        <w:rPr>
          <w:rFonts w:eastAsia="宋体"/>
          <w:b/>
          <w:bCs/>
          <w:sz w:val="22"/>
          <w:szCs w:val="22"/>
          <w:lang w:val="en-US"/>
        </w:rPr>
        <w:t xml:space="preserve">: </w:t>
      </w:r>
      <w:r w:rsidRPr="00833EF6">
        <w:rPr>
          <w:rFonts w:eastAsia="宋体"/>
          <w:b/>
          <w:bCs/>
          <w:i/>
          <w:iCs/>
          <w:sz w:val="22"/>
          <w:szCs w:val="22"/>
          <w:lang w:val="en-US"/>
        </w:rPr>
        <w:t>For the initial values of the shift register</w:t>
      </w:r>
      <w:r>
        <w:rPr>
          <w:rFonts w:eastAsia="宋体"/>
          <w:b/>
          <w:bCs/>
          <w:i/>
          <w:iCs/>
          <w:sz w:val="22"/>
          <w:szCs w:val="22"/>
          <w:lang w:val="en-US"/>
        </w:rPr>
        <w:t>s</w:t>
      </w:r>
      <w:r w:rsidRPr="00833EF6">
        <w:rPr>
          <w:rFonts w:eastAsia="宋体"/>
          <w:b/>
          <w:bCs/>
          <w:i/>
          <w:iCs/>
          <w:sz w:val="22"/>
          <w:szCs w:val="22"/>
          <w:lang w:val="en-US"/>
        </w:rPr>
        <w:t xml:space="preserve"> of the CC encoder, adopt Option 1 for Device 1</w:t>
      </w:r>
      <w:r w:rsidRPr="000F7614">
        <w:rPr>
          <w:rFonts w:eastAsia="宋体"/>
          <w:b/>
          <w:bCs/>
          <w:i/>
          <w:iCs/>
          <w:sz w:val="22"/>
          <w:szCs w:val="22"/>
          <w:lang w:val="en-US" w:eastAsia="zh-CN"/>
        </w:rPr>
        <w:t>.</w:t>
      </w:r>
    </w:p>
    <w:p w14:paraId="1E7ADF44" w14:textId="1858B184" w:rsidR="00C33C5D" w:rsidRDefault="00C33C5D" w:rsidP="00C33C5D">
      <w:pPr>
        <w:pStyle w:val="a5"/>
        <w:rPr>
          <w:rFonts w:eastAsia="宋体"/>
          <w:bCs/>
          <w:i/>
          <w:iCs/>
          <w:sz w:val="22"/>
          <w:szCs w:val="22"/>
          <w:lang w:val="en-US"/>
        </w:rPr>
      </w:pPr>
      <w:r w:rsidRPr="00DD0EEB">
        <w:rPr>
          <w:rFonts w:eastAsia="宋体" w:hint="eastAsia"/>
          <w:sz w:val="22"/>
          <w:szCs w:val="22"/>
          <w:u w:val="single"/>
        </w:rPr>
        <w:t xml:space="preserve">Proposal </w:t>
      </w:r>
      <w:r>
        <w:rPr>
          <w:rFonts w:eastAsia="宋体" w:hint="eastAsia"/>
          <w:sz w:val="22"/>
          <w:szCs w:val="22"/>
          <w:u w:val="single"/>
        </w:rPr>
        <w:t>2</w:t>
      </w:r>
      <w:r w:rsidRPr="00DD0EEB">
        <w:rPr>
          <w:rFonts w:eastAsia="宋体"/>
          <w:sz w:val="22"/>
          <w:szCs w:val="22"/>
          <w:lang w:val="en-US"/>
        </w:rPr>
        <w:t xml:space="preserve">: </w:t>
      </w:r>
      <w:r>
        <w:rPr>
          <w:rFonts w:eastAsia="宋体" w:hint="eastAsia"/>
          <w:bCs/>
          <w:i/>
          <w:iCs/>
          <w:sz w:val="22"/>
          <w:szCs w:val="22"/>
          <w:lang w:val="en-US"/>
        </w:rPr>
        <w:t xml:space="preserve">Support puncturing scheme by using a puncturing matrix to achieve code rates higher than the mother code rate of </w:t>
      </w:r>
      <w:r>
        <w:rPr>
          <w:rFonts w:eastAsia="宋体"/>
          <w:bCs/>
          <w:i/>
          <w:iCs/>
          <w:sz w:val="22"/>
          <w:szCs w:val="22"/>
          <w:lang w:val="en-US"/>
        </w:rPr>
        <w:t>the</w:t>
      </w:r>
      <w:r>
        <w:rPr>
          <w:rFonts w:eastAsia="宋体" w:hint="eastAsia"/>
          <w:bCs/>
          <w:i/>
          <w:iCs/>
          <w:sz w:val="22"/>
          <w:szCs w:val="22"/>
          <w:lang w:val="en-US"/>
        </w:rPr>
        <w:t xml:space="preserve"> AIoT CC for D2R transmission</w:t>
      </w:r>
      <w:r w:rsidRPr="00DD0EEB">
        <w:rPr>
          <w:rFonts w:eastAsia="宋体"/>
          <w:bCs/>
          <w:i/>
          <w:iCs/>
          <w:sz w:val="22"/>
          <w:szCs w:val="22"/>
          <w:lang w:val="en-US"/>
        </w:rPr>
        <w:t>.</w:t>
      </w:r>
    </w:p>
    <w:p w14:paraId="6AD401ED" w14:textId="18F31DC1" w:rsidR="00C33C5D" w:rsidRDefault="00C33C5D" w:rsidP="00C33C5D">
      <w:pPr>
        <w:pStyle w:val="a5"/>
        <w:rPr>
          <w:rFonts w:eastAsia="宋体"/>
          <w:bCs/>
          <w:i/>
          <w:iCs/>
          <w:sz w:val="22"/>
          <w:szCs w:val="22"/>
          <w:lang w:val="en-US"/>
        </w:rPr>
      </w:pPr>
      <w:r w:rsidRPr="00DD0EEB">
        <w:rPr>
          <w:rFonts w:eastAsia="宋体" w:hint="eastAsia"/>
          <w:sz w:val="22"/>
          <w:szCs w:val="22"/>
          <w:u w:val="single"/>
        </w:rPr>
        <w:t xml:space="preserve">Proposal </w:t>
      </w:r>
      <w:r>
        <w:rPr>
          <w:rFonts w:eastAsia="宋体" w:hint="eastAsia"/>
          <w:sz w:val="22"/>
          <w:szCs w:val="22"/>
          <w:u w:val="single"/>
        </w:rPr>
        <w:t>3</w:t>
      </w:r>
      <w:r w:rsidRPr="00DD0EEB">
        <w:rPr>
          <w:rFonts w:eastAsia="宋体"/>
          <w:sz w:val="22"/>
          <w:szCs w:val="22"/>
          <w:lang w:val="en-US"/>
        </w:rPr>
        <w:t xml:space="preserve">: </w:t>
      </w:r>
      <w:r>
        <w:rPr>
          <w:rFonts w:eastAsia="宋体" w:hint="eastAsia"/>
          <w:bCs/>
          <w:i/>
          <w:iCs/>
          <w:sz w:val="22"/>
          <w:szCs w:val="22"/>
          <w:lang w:val="en-US"/>
        </w:rPr>
        <w:t>At least support the code rate of 1/2 for Device 1</w:t>
      </w:r>
      <w:r w:rsidRPr="00DD0EEB">
        <w:rPr>
          <w:rFonts w:eastAsia="宋体"/>
          <w:bCs/>
          <w:i/>
          <w:iCs/>
          <w:sz w:val="22"/>
          <w:szCs w:val="22"/>
          <w:lang w:val="en-US"/>
        </w:rPr>
        <w:t>.</w:t>
      </w:r>
    </w:p>
    <w:p w14:paraId="7E9F2358" w14:textId="144752E2" w:rsidR="00C33C5D" w:rsidRPr="00552EDD" w:rsidRDefault="00C33C5D" w:rsidP="00C33C5D">
      <w:pPr>
        <w:spacing w:after="0"/>
        <w:rPr>
          <w:rFonts w:eastAsia="宋体"/>
          <w:b/>
          <w:bCs/>
          <w:i/>
          <w:iCs/>
          <w:sz w:val="22"/>
          <w:szCs w:val="22"/>
          <w:lang w:val="en-US" w:eastAsia="zh-CN"/>
        </w:rPr>
      </w:pPr>
      <w:r w:rsidRPr="00DF63D7">
        <w:rPr>
          <w:rFonts w:eastAsia="宋体" w:hint="eastAsia"/>
          <w:b/>
          <w:bCs/>
          <w:sz w:val="22"/>
          <w:szCs w:val="22"/>
          <w:u w:val="single"/>
        </w:rPr>
        <w:t xml:space="preserve">Proposal </w:t>
      </w:r>
      <w:r w:rsidRPr="00DF63D7">
        <w:rPr>
          <w:rFonts w:eastAsia="宋体" w:hint="eastAsia"/>
          <w:b/>
          <w:bCs/>
          <w:sz w:val="22"/>
          <w:szCs w:val="22"/>
          <w:u w:val="single"/>
          <w:lang w:eastAsia="zh-CN"/>
        </w:rPr>
        <w:t>4</w:t>
      </w:r>
      <w:r w:rsidRPr="00DF63D7">
        <w:rPr>
          <w:rFonts w:eastAsia="宋体"/>
          <w:b/>
          <w:bCs/>
          <w:sz w:val="22"/>
          <w:szCs w:val="22"/>
          <w:lang w:val="en-US"/>
        </w:rPr>
        <w:t>:</w:t>
      </w:r>
      <w:r w:rsidRPr="00DF63D7">
        <w:rPr>
          <w:rFonts w:eastAsia="宋体"/>
          <w:sz w:val="22"/>
          <w:szCs w:val="22"/>
          <w:lang w:val="en-US"/>
        </w:rPr>
        <w:t xml:space="preserve"> </w:t>
      </w:r>
      <w:r w:rsidRPr="00552EDD">
        <w:rPr>
          <w:rFonts w:eastAsia="宋体" w:hint="eastAsia"/>
          <w:b/>
          <w:bCs/>
          <w:i/>
          <w:iCs/>
          <w:sz w:val="22"/>
          <w:szCs w:val="22"/>
          <w:lang w:val="en-US" w:eastAsia="zh-CN"/>
        </w:rPr>
        <w:t xml:space="preserve">When the information bits for once transmission on the D2R link are less than A bits, repetition scheme is </w:t>
      </w:r>
      <w:r w:rsidRPr="00552EDD">
        <w:rPr>
          <w:rFonts w:eastAsia="宋体"/>
          <w:b/>
          <w:bCs/>
          <w:i/>
          <w:iCs/>
          <w:sz w:val="22"/>
          <w:szCs w:val="22"/>
          <w:lang w:val="en-US" w:eastAsia="zh-CN"/>
        </w:rPr>
        <w:t>preferred</w:t>
      </w:r>
      <w:r w:rsidRPr="00552EDD">
        <w:rPr>
          <w:rFonts w:eastAsia="宋体" w:hint="eastAsia"/>
          <w:b/>
          <w:bCs/>
          <w:i/>
          <w:iCs/>
          <w:sz w:val="22"/>
          <w:szCs w:val="22"/>
          <w:lang w:val="en-US" w:eastAsia="zh-CN"/>
        </w:rPr>
        <w:t xml:space="preserve"> to protect these bits </w:t>
      </w:r>
      <w:r w:rsidRPr="00552EDD">
        <w:rPr>
          <w:rFonts w:eastAsia="宋体"/>
          <w:b/>
          <w:bCs/>
          <w:i/>
          <w:iCs/>
          <w:sz w:val="22"/>
          <w:szCs w:val="22"/>
          <w:lang w:val="en-US" w:eastAsia="zh-CN"/>
        </w:rPr>
        <w:t>rather</w:t>
      </w:r>
      <w:r w:rsidRPr="00552EDD">
        <w:rPr>
          <w:rFonts w:eastAsia="宋体" w:hint="eastAsia"/>
          <w:b/>
          <w:bCs/>
          <w:i/>
          <w:iCs/>
          <w:sz w:val="22"/>
          <w:szCs w:val="22"/>
          <w:lang w:val="en-US" w:eastAsia="zh-CN"/>
        </w:rPr>
        <w:t xml:space="preserve"> than CC.</w:t>
      </w:r>
    </w:p>
    <w:p w14:paraId="3A1BDB7C" w14:textId="77777777" w:rsidR="00C33C5D" w:rsidRPr="00552EDD" w:rsidRDefault="00C33C5D" w:rsidP="00C33C5D">
      <w:pPr>
        <w:pStyle w:val="a"/>
        <w:numPr>
          <w:ilvl w:val="0"/>
          <w:numId w:val="119"/>
        </w:numPr>
        <w:rPr>
          <w:rFonts w:eastAsia="宋体"/>
          <w:b/>
          <w:bCs/>
          <w:i/>
          <w:iCs/>
          <w:sz w:val="22"/>
          <w:szCs w:val="22"/>
          <w:lang w:val="en-US" w:eastAsia="zh-CN"/>
        </w:rPr>
      </w:pPr>
      <w:r w:rsidRPr="00552EDD">
        <w:rPr>
          <w:rFonts w:eastAsia="宋体" w:hint="eastAsia"/>
          <w:b/>
          <w:bCs/>
          <w:i/>
          <w:iCs/>
          <w:sz w:val="22"/>
          <w:szCs w:val="22"/>
          <w:lang w:val="en-US" w:eastAsia="zh-CN"/>
        </w:rPr>
        <w:t>The value of A is FFS.</w:t>
      </w:r>
    </w:p>
    <w:p w14:paraId="79C21AE9" w14:textId="3B0D09A0" w:rsidR="00C33C5D" w:rsidRDefault="00C33C5D" w:rsidP="00C33C5D">
      <w:pPr>
        <w:pStyle w:val="a5"/>
        <w:rPr>
          <w:rFonts w:eastAsia="宋体"/>
          <w:bCs/>
          <w:i/>
          <w:iCs/>
          <w:sz w:val="22"/>
          <w:szCs w:val="22"/>
          <w:lang w:val="en-US"/>
        </w:rPr>
      </w:pPr>
      <w:r w:rsidRPr="00DD0EEB">
        <w:rPr>
          <w:rFonts w:eastAsia="宋体" w:hint="eastAsia"/>
          <w:sz w:val="22"/>
          <w:szCs w:val="22"/>
          <w:u w:val="single"/>
        </w:rPr>
        <w:t>Proposal</w:t>
      </w:r>
      <w:r w:rsidRPr="00C33C5D">
        <w:rPr>
          <w:rFonts w:eastAsia="宋体" w:hint="eastAsia"/>
          <w:bCs/>
          <w:sz w:val="22"/>
          <w:szCs w:val="22"/>
          <w:u w:val="single"/>
        </w:rPr>
        <w:t xml:space="preserve"> </w:t>
      </w:r>
      <w:r w:rsidRPr="00E74D60">
        <w:rPr>
          <w:rFonts w:eastAsia="宋体"/>
          <w:bCs/>
          <w:sz w:val="22"/>
          <w:szCs w:val="22"/>
          <w:u w:val="single"/>
        </w:rPr>
        <w:t>5</w:t>
      </w:r>
      <w:r w:rsidRPr="00DD0EEB">
        <w:rPr>
          <w:rFonts w:eastAsia="宋体"/>
          <w:sz w:val="22"/>
          <w:szCs w:val="22"/>
          <w:lang w:val="en-US"/>
        </w:rPr>
        <w:t xml:space="preserve">: </w:t>
      </w:r>
      <w:r w:rsidRPr="00833EF6">
        <w:rPr>
          <w:rFonts w:eastAsia="宋体"/>
          <w:i/>
          <w:iCs/>
          <w:sz w:val="22"/>
          <w:szCs w:val="22"/>
          <w:lang w:val="en-US"/>
        </w:rPr>
        <w:t xml:space="preserve">When the number of information bits is </w:t>
      </w:r>
      <w:r w:rsidRPr="00833EF6">
        <w:rPr>
          <w:rFonts w:eastAsia="宋体" w:hint="eastAsia"/>
          <w:i/>
          <w:iCs/>
          <w:sz w:val="22"/>
          <w:szCs w:val="22"/>
          <w:lang w:val="en-US"/>
        </w:rPr>
        <w:t>≤</w:t>
      </w:r>
      <w:r w:rsidRPr="00833EF6">
        <w:rPr>
          <w:rFonts w:eastAsia="宋体"/>
          <w:i/>
          <w:iCs/>
          <w:sz w:val="22"/>
          <w:szCs w:val="22"/>
          <w:lang w:val="en-US"/>
        </w:rPr>
        <w:t xml:space="preserve"> X bits, CRC-6 is used</w:t>
      </w:r>
      <w:r w:rsidRPr="003F51AA">
        <w:rPr>
          <w:rFonts w:eastAsia="宋体" w:hint="eastAsia"/>
          <w:bCs/>
          <w:i/>
          <w:iCs/>
          <w:sz w:val="22"/>
          <w:szCs w:val="22"/>
          <w:lang w:val="en-US"/>
        </w:rPr>
        <w:t>, X</w:t>
      </w:r>
      <w:r>
        <w:rPr>
          <w:rFonts w:eastAsia="宋体" w:hint="eastAsia"/>
          <w:bCs/>
          <w:i/>
          <w:iCs/>
          <w:sz w:val="22"/>
          <w:szCs w:val="22"/>
          <w:lang w:val="en-US"/>
        </w:rPr>
        <w:t xml:space="preserve"> is 24.</w:t>
      </w:r>
    </w:p>
    <w:p w14:paraId="11DB3D4C" w14:textId="5103CEEA" w:rsidR="00C33C5D" w:rsidRDefault="00C33C5D" w:rsidP="00C33C5D">
      <w:pPr>
        <w:pStyle w:val="a5"/>
        <w:rPr>
          <w:rFonts w:eastAsia="宋体"/>
          <w:bCs/>
          <w:i/>
          <w:iCs/>
          <w:sz w:val="22"/>
          <w:szCs w:val="22"/>
          <w:lang w:val="en-US"/>
        </w:rPr>
      </w:pPr>
      <w:r w:rsidRPr="00DD0EEB">
        <w:rPr>
          <w:rFonts w:eastAsia="宋体" w:hint="eastAsia"/>
          <w:sz w:val="22"/>
          <w:szCs w:val="22"/>
          <w:u w:val="single"/>
        </w:rPr>
        <w:t xml:space="preserve">Proposal </w:t>
      </w:r>
      <w:r w:rsidRPr="00E74D60">
        <w:rPr>
          <w:rFonts w:eastAsia="宋体"/>
          <w:bCs/>
          <w:sz w:val="22"/>
          <w:szCs w:val="22"/>
          <w:u w:val="single"/>
        </w:rPr>
        <w:t>6</w:t>
      </w:r>
      <w:r w:rsidRPr="00DD0EEB">
        <w:rPr>
          <w:rFonts w:eastAsia="宋体"/>
          <w:sz w:val="22"/>
          <w:szCs w:val="22"/>
          <w:lang w:val="en-US"/>
        </w:rPr>
        <w:t xml:space="preserve">: </w:t>
      </w:r>
      <w:r>
        <w:rPr>
          <w:rFonts w:eastAsia="宋体"/>
          <w:i/>
          <w:iCs/>
          <w:sz w:val="22"/>
          <w:szCs w:val="22"/>
          <w:lang w:val="en-US"/>
        </w:rPr>
        <w:t>T</w:t>
      </w:r>
      <w:r w:rsidRPr="003D1651">
        <w:rPr>
          <w:rFonts w:eastAsia="宋体"/>
          <w:i/>
          <w:iCs/>
          <w:sz w:val="22"/>
          <w:szCs w:val="22"/>
          <w:lang w:val="en-US"/>
        </w:rPr>
        <w:t>o determine when no CRC is used</w:t>
      </w:r>
      <w:r>
        <w:rPr>
          <w:rFonts w:eastAsia="宋体"/>
          <w:i/>
          <w:iCs/>
          <w:sz w:val="22"/>
          <w:szCs w:val="22"/>
          <w:lang w:val="en-US"/>
        </w:rPr>
        <w:t>, support Option 1 only</w:t>
      </w:r>
      <w:r>
        <w:rPr>
          <w:rFonts w:eastAsia="宋体"/>
          <w:bCs/>
          <w:i/>
          <w:iCs/>
          <w:sz w:val="22"/>
          <w:szCs w:val="22"/>
          <w:lang w:val="en-US"/>
        </w:rPr>
        <w:t>, i.e.,</w:t>
      </w:r>
    </w:p>
    <w:p w14:paraId="22CB494E" w14:textId="77777777" w:rsidR="00C33C5D" w:rsidRPr="00833EF6" w:rsidRDefault="00C33C5D" w:rsidP="00C33C5D">
      <w:pPr>
        <w:pStyle w:val="a"/>
        <w:numPr>
          <w:ilvl w:val="0"/>
          <w:numId w:val="118"/>
        </w:numPr>
        <w:rPr>
          <w:lang w:val="en-US"/>
        </w:rPr>
      </w:pPr>
      <w:r w:rsidRPr="00833EF6">
        <w:rPr>
          <w:rFonts w:eastAsia="宋体"/>
          <w:b/>
          <w:i/>
          <w:iCs/>
          <w:sz w:val="22"/>
          <w:szCs w:val="22"/>
          <w:lang w:val="en-US" w:eastAsia="zh-CN"/>
        </w:rPr>
        <w:t>A threshold of number of information bits Y. When the number of information bits is ≤ Y bits, no CRC is used</w:t>
      </w:r>
      <w:r w:rsidRPr="00833EF6">
        <w:rPr>
          <w:b/>
          <w:bCs/>
          <w:lang w:val="en-US" w:eastAsia="zh-CN"/>
        </w:rPr>
        <w:t>.</w:t>
      </w:r>
    </w:p>
    <w:p w14:paraId="51BD8B7D" w14:textId="77777777" w:rsidR="00326F24" w:rsidRPr="00833EF6" w:rsidRDefault="00326F24" w:rsidP="00DA03B7">
      <w:pPr>
        <w:rPr>
          <w:rFonts w:eastAsia="宋体"/>
          <w:b/>
          <w:bCs/>
          <w:szCs w:val="24"/>
          <w:lang w:val="en-US" w:eastAsia="zh-CN"/>
        </w:rPr>
      </w:pPr>
    </w:p>
    <w:p w14:paraId="010044B2" w14:textId="4A301BD9" w:rsidR="00C33C5D" w:rsidRDefault="00C33C5D" w:rsidP="00C33C5D">
      <w:pPr>
        <w:spacing w:after="0"/>
        <w:rPr>
          <w:rFonts w:eastAsia="宋体"/>
          <w:b/>
          <w:bCs/>
          <w:i/>
          <w:iCs/>
          <w:sz w:val="22"/>
          <w:szCs w:val="22"/>
          <w:lang w:eastAsia="zh-CN"/>
        </w:rPr>
      </w:pPr>
      <w:r>
        <w:rPr>
          <w:rFonts w:eastAsia="宋体"/>
          <w:b/>
          <w:bCs/>
          <w:sz w:val="22"/>
          <w:szCs w:val="22"/>
          <w:u w:val="single"/>
        </w:rPr>
        <w:t>Observation 1</w:t>
      </w:r>
      <w:r w:rsidRPr="00924953">
        <w:rPr>
          <w:rFonts w:eastAsia="宋体"/>
          <w:b/>
          <w:bCs/>
          <w:sz w:val="22"/>
          <w:szCs w:val="22"/>
        </w:rPr>
        <w:t>:</w:t>
      </w:r>
      <w:r>
        <w:rPr>
          <w:rFonts w:eastAsia="宋体"/>
          <w:b/>
          <w:bCs/>
          <w:sz w:val="22"/>
          <w:szCs w:val="22"/>
        </w:rPr>
        <w:t xml:space="preserve"> </w:t>
      </w:r>
      <w:r w:rsidRPr="0097290F">
        <w:rPr>
          <w:rFonts w:eastAsia="宋体"/>
          <w:b/>
          <w:bCs/>
          <w:i/>
          <w:iCs/>
          <w:sz w:val="22"/>
          <w:szCs w:val="22"/>
        </w:rPr>
        <w:t xml:space="preserve">The traditional puncturing scheme for CC </w:t>
      </w:r>
      <w:r>
        <w:rPr>
          <w:rFonts w:eastAsia="宋体" w:hint="eastAsia"/>
          <w:b/>
          <w:bCs/>
          <w:i/>
          <w:iCs/>
          <w:sz w:val="22"/>
          <w:szCs w:val="22"/>
          <w:lang w:eastAsia="zh-CN"/>
        </w:rPr>
        <w:t>can be considered for the AIoT CC</w:t>
      </w:r>
      <w:r w:rsidRPr="0097290F">
        <w:rPr>
          <w:rFonts w:eastAsia="宋体"/>
          <w:b/>
          <w:bCs/>
          <w:i/>
          <w:iCs/>
          <w:sz w:val="22"/>
          <w:szCs w:val="22"/>
        </w:rPr>
        <w:t xml:space="preserve"> for the following reasons</w:t>
      </w:r>
      <w:r>
        <w:rPr>
          <w:rFonts w:eastAsia="宋体" w:hint="eastAsia"/>
          <w:b/>
          <w:bCs/>
          <w:i/>
          <w:iCs/>
          <w:sz w:val="22"/>
          <w:szCs w:val="22"/>
          <w:lang w:eastAsia="zh-CN"/>
        </w:rPr>
        <w:t xml:space="preserve">. </w:t>
      </w:r>
    </w:p>
    <w:p w14:paraId="0257FFEA" w14:textId="77777777" w:rsidR="00C33C5D" w:rsidRPr="0097290F" w:rsidRDefault="00C33C5D" w:rsidP="00C33C5D">
      <w:pPr>
        <w:pStyle w:val="a"/>
        <w:numPr>
          <w:ilvl w:val="0"/>
          <w:numId w:val="110"/>
        </w:numPr>
        <w:spacing w:after="0"/>
        <w:rPr>
          <w:rFonts w:eastAsia="宋体"/>
          <w:b/>
          <w:bCs/>
          <w:i/>
          <w:iCs/>
          <w:sz w:val="22"/>
          <w:szCs w:val="22"/>
        </w:rPr>
      </w:pPr>
      <w:r w:rsidRPr="0097290F">
        <w:rPr>
          <w:rFonts w:eastAsia="宋体" w:hint="eastAsia"/>
          <w:b/>
          <w:bCs/>
          <w:i/>
          <w:iCs/>
          <w:sz w:val="22"/>
          <w:szCs w:val="22"/>
          <w:lang w:eastAsia="zh-CN"/>
        </w:rPr>
        <w:t>If puncturing matrix(es) is adopted for the AIoT CC</w:t>
      </w:r>
      <w:r w:rsidRPr="0097290F" w:rsidDel="00831C5C">
        <w:rPr>
          <w:rFonts w:eastAsia="宋体"/>
          <w:b/>
          <w:bCs/>
          <w:i/>
          <w:iCs/>
          <w:sz w:val="22"/>
          <w:szCs w:val="22"/>
        </w:rPr>
        <w:t xml:space="preserve"> </w:t>
      </w:r>
      <w:r w:rsidRPr="0097290F">
        <w:rPr>
          <w:rFonts w:eastAsia="宋体" w:hint="eastAsia"/>
          <w:b/>
          <w:bCs/>
          <w:i/>
          <w:iCs/>
          <w:sz w:val="22"/>
          <w:szCs w:val="22"/>
          <w:lang w:eastAsia="zh-CN"/>
        </w:rPr>
        <w:t xml:space="preserve">to </w:t>
      </w:r>
      <w:r w:rsidRPr="0097290F">
        <w:rPr>
          <w:rFonts w:eastAsia="宋体"/>
          <w:b/>
          <w:bCs/>
          <w:i/>
          <w:iCs/>
          <w:sz w:val="22"/>
          <w:szCs w:val="22"/>
          <w:lang w:eastAsia="zh-CN"/>
        </w:rPr>
        <w:t>achieve</w:t>
      </w:r>
      <w:r w:rsidRPr="0097290F">
        <w:rPr>
          <w:rFonts w:eastAsia="宋体" w:hint="eastAsia"/>
          <w:b/>
          <w:bCs/>
          <w:i/>
          <w:iCs/>
          <w:sz w:val="22"/>
          <w:szCs w:val="22"/>
          <w:lang w:eastAsia="zh-CN"/>
        </w:rPr>
        <w:t xml:space="preserve"> a code rate higher that the code rate of the mother code,</w:t>
      </w:r>
    </w:p>
    <w:p w14:paraId="05015DAC" w14:textId="77777777" w:rsidR="00C33C5D" w:rsidRPr="00924953" w:rsidRDefault="00C33C5D" w:rsidP="00C33C5D">
      <w:pPr>
        <w:pStyle w:val="a"/>
        <w:numPr>
          <w:ilvl w:val="1"/>
          <w:numId w:val="110"/>
        </w:numPr>
        <w:spacing w:after="0"/>
        <w:rPr>
          <w:rFonts w:eastAsia="宋体"/>
          <w:b/>
          <w:bCs/>
          <w:i/>
          <w:iCs/>
          <w:sz w:val="22"/>
          <w:szCs w:val="22"/>
          <w:lang w:val="en-US" w:eastAsia="zh-CN"/>
        </w:rPr>
      </w:pPr>
      <w:r w:rsidRPr="00C70918">
        <w:rPr>
          <w:rFonts w:eastAsia="宋体"/>
          <w:b/>
          <w:bCs/>
          <w:i/>
          <w:iCs/>
          <w:sz w:val="22"/>
          <w:szCs w:val="22"/>
          <w:lang w:val="en-US" w:eastAsia="zh-CN"/>
        </w:rPr>
        <w:t>No obvious delay is introduced in both the encoding procedure and the decoding procedure.</w:t>
      </w:r>
    </w:p>
    <w:p w14:paraId="20734E29" w14:textId="77777777" w:rsidR="00C33C5D" w:rsidRDefault="00C33C5D" w:rsidP="00C33C5D">
      <w:pPr>
        <w:pStyle w:val="a"/>
        <w:numPr>
          <w:ilvl w:val="1"/>
          <w:numId w:val="110"/>
        </w:numPr>
        <w:spacing w:after="0"/>
        <w:rPr>
          <w:rFonts w:eastAsia="宋体"/>
          <w:b/>
          <w:bCs/>
          <w:i/>
          <w:iCs/>
          <w:sz w:val="22"/>
          <w:szCs w:val="22"/>
          <w:lang w:val="en-US" w:eastAsia="zh-CN"/>
        </w:rPr>
      </w:pPr>
      <w:r w:rsidRPr="00C70918">
        <w:rPr>
          <w:rFonts w:eastAsia="宋体"/>
          <w:b/>
          <w:bCs/>
          <w:i/>
          <w:iCs/>
          <w:sz w:val="22"/>
          <w:szCs w:val="22"/>
          <w:lang w:val="en-US" w:eastAsia="zh-CN"/>
        </w:rPr>
        <w:t xml:space="preserve">No obvious complexity increase </w:t>
      </w:r>
      <w:r>
        <w:rPr>
          <w:rFonts w:eastAsia="宋体" w:hint="eastAsia"/>
          <w:b/>
          <w:bCs/>
          <w:i/>
          <w:iCs/>
          <w:sz w:val="22"/>
          <w:szCs w:val="22"/>
          <w:lang w:val="en-US" w:eastAsia="zh-CN"/>
        </w:rPr>
        <w:t>is</w:t>
      </w:r>
      <w:r w:rsidRPr="00C70918">
        <w:rPr>
          <w:rFonts w:eastAsia="宋体"/>
          <w:b/>
          <w:bCs/>
          <w:i/>
          <w:iCs/>
          <w:sz w:val="22"/>
          <w:szCs w:val="22"/>
          <w:lang w:val="en-US" w:eastAsia="zh-CN"/>
        </w:rPr>
        <w:t xml:space="preserve"> </w:t>
      </w:r>
      <w:r>
        <w:rPr>
          <w:rFonts w:eastAsia="宋体"/>
          <w:b/>
          <w:bCs/>
          <w:i/>
          <w:iCs/>
          <w:sz w:val="22"/>
          <w:szCs w:val="22"/>
          <w:lang w:val="en-US" w:eastAsia="zh-CN"/>
        </w:rPr>
        <w:t>required</w:t>
      </w:r>
      <w:r w:rsidRPr="00C70918">
        <w:rPr>
          <w:rFonts w:eastAsia="宋体"/>
          <w:b/>
          <w:bCs/>
          <w:i/>
          <w:iCs/>
          <w:sz w:val="22"/>
          <w:szCs w:val="22"/>
          <w:lang w:val="en-US" w:eastAsia="zh-CN"/>
        </w:rPr>
        <w:t xml:space="preserve"> in both the encoding procedure and the decoding procedure</w:t>
      </w:r>
      <w:r>
        <w:rPr>
          <w:rFonts w:eastAsia="宋体"/>
          <w:b/>
          <w:bCs/>
          <w:i/>
          <w:iCs/>
          <w:sz w:val="22"/>
          <w:szCs w:val="22"/>
          <w:lang w:val="en-US" w:eastAsia="zh-CN"/>
        </w:rPr>
        <w:t>.</w:t>
      </w:r>
    </w:p>
    <w:p w14:paraId="028A4EB7" w14:textId="77777777" w:rsidR="00C33C5D" w:rsidRDefault="00C33C5D" w:rsidP="00C33C5D">
      <w:pPr>
        <w:pStyle w:val="a"/>
        <w:numPr>
          <w:ilvl w:val="1"/>
          <w:numId w:val="110"/>
        </w:numPr>
        <w:spacing w:after="0"/>
        <w:rPr>
          <w:rFonts w:eastAsia="宋体"/>
          <w:b/>
          <w:bCs/>
          <w:i/>
          <w:iCs/>
          <w:sz w:val="22"/>
          <w:szCs w:val="22"/>
          <w:lang w:val="en-US" w:eastAsia="zh-CN"/>
        </w:rPr>
      </w:pPr>
      <w:r w:rsidRPr="00C70918">
        <w:rPr>
          <w:rFonts w:eastAsia="宋体"/>
          <w:b/>
          <w:bCs/>
          <w:i/>
          <w:iCs/>
          <w:sz w:val="22"/>
          <w:szCs w:val="22"/>
          <w:lang w:val="en-US" w:eastAsia="zh-CN"/>
        </w:rPr>
        <w:t xml:space="preserve">The puncturing method and </w:t>
      </w:r>
      <w:r>
        <w:rPr>
          <w:rFonts w:eastAsia="宋体" w:hint="eastAsia"/>
          <w:b/>
          <w:bCs/>
          <w:i/>
          <w:iCs/>
          <w:sz w:val="22"/>
          <w:szCs w:val="22"/>
          <w:lang w:val="en-US" w:eastAsia="zh-CN"/>
        </w:rPr>
        <w:t>the</w:t>
      </w:r>
      <w:r w:rsidRPr="00C70918">
        <w:rPr>
          <w:rFonts w:eastAsia="宋体"/>
          <w:b/>
          <w:bCs/>
          <w:i/>
          <w:iCs/>
          <w:sz w:val="22"/>
          <w:szCs w:val="22"/>
          <w:lang w:val="en-US" w:eastAsia="zh-CN"/>
        </w:rPr>
        <w:t xml:space="preserve"> puncturing matrix</w:t>
      </w:r>
      <w:r>
        <w:rPr>
          <w:rFonts w:eastAsia="宋体" w:hint="eastAsia"/>
          <w:b/>
          <w:bCs/>
          <w:i/>
          <w:iCs/>
          <w:sz w:val="22"/>
          <w:szCs w:val="22"/>
          <w:lang w:val="en-US" w:eastAsia="zh-CN"/>
        </w:rPr>
        <w:t>es to a certain CC</w:t>
      </w:r>
      <w:r w:rsidRPr="00C70918">
        <w:rPr>
          <w:rFonts w:eastAsia="宋体"/>
          <w:b/>
          <w:bCs/>
          <w:i/>
          <w:iCs/>
          <w:sz w:val="22"/>
          <w:szCs w:val="22"/>
          <w:lang w:val="en-US" w:eastAsia="zh-CN"/>
        </w:rPr>
        <w:t xml:space="preserve"> are traditional</w:t>
      </w:r>
      <w:r>
        <w:rPr>
          <w:rFonts w:eastAsia="宋体"/>
          <w:b/>
          <w:bCs/>
          <w:i/>
          <w:iCs/>
          <w:sz w:val="22"/>
          <w:szCs w:val="22"/>
          <w:lang w:val="en-US" w:eastAsia="zh-CN"/>
        </w:rPr>
        <w:t xml:space="preserve"> and long-standing for more than 30 years</w:t>
      </w:r>
      <w:r w:rsidRPr="00C70918">
        <w:rPr>
          <w:rFonts w:eastAsia="宋体"/>
          <w:b/>
          <w:bCs/>
          <w:i/>
          <w:iCs/>
          <w:sz w:val="22"/>
          <w:szCs w:val="22"/>
          <w:lang w:val="en-US" w:eastAsia="zh-CN"/>
        </w:rPr>
        <w:t>.</w:t>
      </w:r>
    </w:p>
    <w:p w14:paraId="0EFA785B" w14:textId="6899F367" w:rsidR="00C33C5D" w:rsidRDefault="00C33C5D" w:rsidP="00C33C5D">
      <w:pPr>
        <w:pStyle w:val="a"/>
        <w:numPr>
          <w:ilvl w:val="0"/>
          <w:numId w:val="110"/>
        </w:numPr>
        <w:rPr>
          <w:rFonts w:eastAsia="宋体"/>
          <w:b/>
          <w:bCs/>
          <w:i/>
          <w:iCs/>
          <w:sz w:val="22"/>
          <w:szCs w:val="22"/>
          <w:lang w:val="en-US" w:eastAsia="zh-CN"/>
        </w:rPr>
      </w:pPr>
      <w:r>
        <w:rPr>
          <w:rFonts w:eastAsia="宋体" w:hint="eastAsia"/>
          <w:b/>
          <w:bCs/>
          <w:i/>
          <w:iCs/>
          <w:sz w:val="22"/>
          <w:szCs w:val="22"/>
          <w:lang w:val="en-US" w:eastAsia="zh-CN"/>
        </w:rPr>
        <w:t>Assume to</w:t>
      </w:r>
      <w:r>
        <w:rPr>
          <w:rFonts w:eastAsia="宋体"/>
          <w:b/>
          <w:bCs/>
          <w:i/>
          <w:iCs/>
          <w:sz w:val="22"/>
          <w:szCs w:val="22"/>
          <w:lang w:val="en-US" w:eastAsia="zh-CN"/>
        </w:rPr>
        <w:t xml:space="preserve"> achieve the same code rate, puncturing is better than repetition</w:t>
      </w:r>
      <w:r>
        <w:rPr>
          <w:rFonts w:eastAsia="宋体" w:hint="eastAsia"/>
          <w:b/>
          <w:bCs/>
          <w:i/>
          <w:iCs/>
          <w:sz w:val="22"/>
          <w:szCs w:val="22"/>
          <w:lang w:val="en-US" w:eastAsia="zh-CN"/>
        </w:rPr>
        <w:t xml:space="preserve">, </w:t>
      </w:r>
      <w:r>
        <w:rPr>
          <w:rFonts w:eastAsia="宋体"/>
          <w:b/>
          <w:bCs/>
          <w:i/>
          <w:iCs/>
          <w:sz w:val="22"/>
          <w:szCs w:val="22"/>
          <w:lang w:val="en-US" w:eastAsia="zh-CN"/>
        </w:rPr>
        <w:t xml:space="preserve">because puncturing can </w:t>
      </w:r>
      <w:r>
        <w:rPr>
          <w:rFonts w:eastAsia="宋体" w:hint="eastAsia"/>
          <w:b/>
          <w:bCs/>
          <w:i/>
          <w:iCs/>
          <w:sz w:val="22"/>
          <w:szCs w:val="22"/>
          <w:lang w:val="en-US" w:eastAsia="zh-CN"/>
        </w:rPr>
        <w:t xml:space="preserve">help to obtain </w:t>
      </w:r>
      <w:r>
        <w:rPr>
          <w:rFonts w:eastAsia="宋体"/>
          <w:b/>
          <w:bCs/>
          <w:i/>
          <w:iCs/>
          <w:sz w:val="22"/>
          <w:szCs w:val="22"/>
          <w:lang w:val="en-US" w:eastAsia="zh-CN"/>
        </w:rPr>
        <w:t xml:space="preserve">both </w:t>
      </w:r>
      <w:r>
        <w:rPr>
          <w:rFonts w:eastAsia="宋体" w:hint="eastAsia"/>
          <w:b/>
          <w:bCs/>
          <w:i/>
          <w:iCs/>
          <w:sz w:val="22"/>
          <w:szCs w:val="22"/>
          <w:lang w:val="en-US" w:eastAsia="zh-CN"/>
        </w:rPr>
        <w:t>the channel coding gain</w:t>
      </w:r>
      <w:r>
        <w:rPr>
          <w:rFonts w:eastAsia="宋体"/>
          <w:b/>
          <w:bCs/>
          <w:i/>
          <w:iCs/>
          <w:sz w:val="22"/>
          <w:szCs w:val="22"/>
          <w:lang w:val="en-US" w:eastAsia="zh-CN"/>
        </w:rPr>
        <w:t xml:space="preserve"> and the energy accumulation gain</w:t>
      </w:r>
      <w:r>
        <w:rPr>
          <w:rFonts w:eastAsia="宋体" w:hint="eastAsia"/>
          <w:b/>
          <w:bCs/>
          <w:i/>
          <w:iCs/>
          <w:sz w:val="22"/>
          <w:szCs w:val="22"/>
          <w:lang w:val="en-US" w:eastAsia="zh-CN"/>
        </w:rPr>
        <w:t>,</w:t>
      </w:r>
      <w:r>
        <w:rPr>
          <w:rFonts w:eastAsia="宋体"/>
          <w:b/>
          <w:bCs/>
          <w:i/>
          <w:iCs/>
          <w:sz w:val="22"/>
          <w:szCs w:val="22"/>
          <w:lang w:val="en-US" w:eastAsia="zh-CN"/>
        </w:rPr>
        <w:t xml:space="preserve"> while repetition can only</w:t>
      </w:r>
      <w:r>
        <w:rPr>
          <w:rFonts w:eastAsia="宋体" w:hint="eastAsia"/>
          <w:b/>
          <w:bCs/>
          <w:i/>
          <w:iCs/>
          <w:sz w:val="22"/>
          <w:szCs w:val="22"/>
          <w:lang w:val="en-US" w:eastAsia="zh-CN"/>
        </w:rPr>
        <w:t xml:space="preserve"> benefit from </w:t>
      </w:r>
      <w:r w:rsidR="00E74D60">
        <w:rPr>
          <w:rFonts w:eastAsia="宋体"/>
          <w:b/>
          <w:bCs/>
          <w:i/>
          <w:iCs/>
          <w:sz w:val="22"/>
          <w:szCs w:val="22"/>
          <w:lang w:val="en-US" w:eastAsia="zh-CN"/>
        </w:rPr>
        <w:t>energy</w:t>
      </w:r>
      <w:r>
        <w:rPr>
          <w:rFonts w:eastAsia="宋体" w:hint="eastAsia"/>
          <w:b/>
          <w:bCs/>
          <w:i/>
          <w:iCs/>
          <w:sz w:val="22"/>
          <w:szCs w:val="22"/>
          <w:lang w:val="en-US" w:eastAsia="zh-CN"/>
        </w:rPr>
        <w:t xml:space="preserve"> accumulation.</w:t>
      </w:r>
    </w:p>
    <w:p w14:paraId="2304C07C" w14:textId="77777777" w:rsidR="00C33C5D" w:rsidRPr="002C2B64" w:rsidRDefault="00C33C5D" w:rsidP="00C33C5D">
      <w:pPr>
        <w:spacing w:after="0"/>
        <w:rPr>
          <w:rFonts w:eastAsia="宋体"/>
          <w:b/>
          <w:bCs/>
          <w:i/>
          <w:iCs/>
          <w:sz w:val="22"/>
          <w:szCs w:val="22"/>
          <w:lang w:eastAsia="zh-CN"/>
        </w:rPr>
      </w:pPr>
      <w:r>
        <w:rPr>
          <w:rFonts w:eastAsia="宋体"/>
          <w:b/>
          <w:bCs/>
          <w:sz w:val="22"/>
          <w:szCs w:val="22"/>
          <w:u w:val="single"/>
        </w:rPr>
        <w:t xml:space="preserve">Observation </w:t>
      </w:r>
      <w:r>
        <w:rPr>
          <w:rFonts w:eastAsia="宋体" w:hint="eastAsia"/>
          <w:b/>
          <w:bCs/>
          <w:sz w:val="22"/>
          <w:szCs w:val="22"/>
          <w:u w:val="single"/>
          <w:lang w:eastAsia="zh-CN"/>
        </w:rPr>
        <w:t>2</w:t>
      </w:r>
      <w:r w:rsidRPr="00924953">
        <w:rPr>
          <w:rFonts w:eastAsia="宋体"/>
          <w:b/>
          <w:bCs/>
          <w:sz w:val="22"/>
          <w:szCs w:val="22"/>
        </w:rPr>
        <w:t>:</w:t>
      </w:r>
      <w:r>
        <w:rPr>
          <w:rFonts w:eastAsia="宋体"/>
          <w:b/>
          <w:bCs/>
          <w:sz w:val="22"/>
          <w:szCs w:val="22"/>
        </w:rPr>
        <w:t xml:space="preserve"> </w:t>
      </w:r>
      <w:r>
        <w:rPr>
          <w:rFonts w:eastAsia="宋体" w:hint="eastAsia"/>
          <w:b/>
          <w:bCs/>
          <w:i/>
          <w:iCs/>
          <w:sz w:val="22"/>
          <w:szCs w:val="22"/>
          <w:lang w:eastAsia="zh-CN"/>
        </w:rPr>
        <w:t xml:space="preserve">Repetition is not </w:t>
      </w:r>
      <w:r>
        <w:rPr>
          <w:rFonts w:eastAsia="宋体"/>
          <w:b/>
          <w:bCs/>
          <w:i/>
          <w:iCs/>
          <w:sz w:val="22"/>
          <w:szCs w:val="22"/>
          <w:lang w:eastAsia="zh-CN"/>
        </w:rPr>
        <w:t>channel</w:t>
      </w:r>
      <w:r>
        <w:rPr>
          <w:rFonts w:eastAsia="宋体" w:hint="eastAsia"/>
          <w:b/>
          <w:bCs/>
          <w:i/>
          <w:iCs/>
          <w:sz w:val="22"/>
          <w:szCs w:val="22"/>
          <w:lang w:eastAsia="zh-CN"/>
        </w:rPr>
        <w:t xml:space="preserve"> coding, which </w:t>
      </w:r>
      <w:r w:rsidRPr="002C2B64">
        <w:rPr>
          <w:rFonts w:eastAsia="宋体"/>
          <w:b/>
          <w:bCs/>
          <w:i/>
          <w:iCs/>
          <w:sz w:val="22"/>
          <w:szCs w:val="22"/>
          <w:lang w:eastAsia="zh-CN"/>
        </w:rPr>
        <w:t>can provide zero channel coding gain</w:t>
      </w:r>
      <w:r>
        <w:rPr>
          <w:rFonts w:eastAsia="宋体" w:hint="eastAsia"/>
          <w:b/>
          <w:bCs/>
          <w:i/>
          <w:iCs/>
          <w:sz w:val="22"/>
          <w:szCs w:val="22"/>
          <w:lang w:eastAsia="zh-CN"/>
        </w:rPr>
        <w:t>.</w:t>
      </w:r>
    </w:p>
    <w:p w14:paraId="36F3EC36" w14:textId="167BB613" w:rsidR="009F5A51" w:rsidRPr="002C2B64" w:rsidRDefault="009F5A51" w:rsidP="009F5A51">
      <w:pPr>
        <w:spacing w:after="0"/>
        <w:rPr>
          <w:rFonts w:eastAsia="宋体"/>
          <w:b/>
          <w:bCs/>
          <w:i/>
          <w:iCs/>
          <w:sz w:val="22"/>
          <w:szCs w:val="22"/>
          <w:lang w:eastAsia="zh-CN"/>
        </w:rPr>
      </w:pPr>
    </w:p>
    <w:p w14:paraId="1AB38D69" w14:textId="77777777" w:rsidR="00822FA5" w:rsidRPr="00924953" w:rsidRDefault="00822FA5" w:rsidP="00A83822">
      <w:pPr>
        <w:rPr>
          <w:rFonts w:eastAsia="宋体"/>
          <w:sz w:val="21"/>
          <w:szCs w:val="21"/>
          <w:lang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t>R</w:t>
      </w:r>
      <w:r w:rsidRPr="00A848A3">
        <w:rPr>
          <w:lang w:val="en-US"/>
        </w:rPr>
        <w:t>eference</w:t>
      </w:r>
    </w:p>
    <w:p w14:paraId="6DBC037D" w14:textId="502BA827" w:rsidR="00566287" w:rsidRPr="00E74D60" w:rsidRDefault="00C70918" w:rsidP="00566287">
      <w:pPr>
        <w:pStyle w:val="a"/>
        <w:numPr>
          <w:ilvl w:val="0"/>
          <w:numId w:val="73"/>
        </w:numPr>
        <w:tabs>
          <w:tab w:val="left" w:pos="2127"/>
        </w:tabs>
        <w:spacing w:after="0"/>
        <w:ind w:left="360"/>
        <w:outlineLvl w:val="0"/>
        <w:rPr>
          <w:rFonts w:eastAsia="宋体"/>
          <w:lang w:eastAsia="zh-CN"/>
        </w:rPr>
      </w:pPr>
      <w:r>
        <w:rPr>
          <w:rFonts w:eastAsia="宋体" w:hint="eastAsia"/>
          <w:lang w:eastAsia="zh-CN"/>
        </w:rPr>
        <w:t xml:space="preserve"> </w:t>
      </w:r>
      <w:bookmarkStart w:id="2" w:name="_Ref193986281"/>
      <w:r w:rsidR="00566287">
        <w:rPr>
          <w:rFonts w:eastAsia="宋体" w:hint="eastAsia"/>
          <w:lang w:eastAsia="zh-CN"/>
        </w:rPr>
        <w:t xml:space="preserve">RP-250796, </w:t>
      </w:r>
      <w:r w:rsidR="00566287">
        <w:rPr>
          <w:rFonts w:eastAsia="宋体"/>
          <w:lang w:eastAsia="zh-CN"/>
        </w:rPr>
        <w:t>“</w:t>
      </w:r>
      <w:r w:rsidR="00566287" w:rsidRPr="00566287">
        <w:rPr>
          <w:rFonts w:eastAsia="宋体"/>
          <w:lang w:eastAsia="zh-CN"/>
        </w:rPr>
        <w:t>New Work Item: Solutions for Ambient IoT (Internet of Things) in NR</w:t>
      </w:r>
      <w:r w:rsidR="00566287">
        <w:rPr>
          <w:rFonts w:eastAsia="宋体"/>
          <w:lang w:eastAsia="zh-CN"/>
        </w:rPr>
        <w:t>”</w:t>
      </w:r>
      <w:r w:rsidR="00566287">
        <w:rPr>
          <w:rFonts w:eastAsia="宋体" w:hint="eastAsia"/>
          <w:lang w:eastAsia="zh-CN"/>
        </w:rPr>
        <w:t xml:space="preserve">, </w:t>
      </w:r>
      <w:r w:rsidR="00566287" w:rsidRPr="00566287">
        <w:rPr>
          <w:rFonts w:eastAsia="宋体"/>
          <w:lang w:eastAsia="zh-CN"/>
        </w:rPr>
        <w:t>CMCC, Huawei, T-Mobile USA Inc.</w:t>
      </w:r>
      <w:r w:rsidR="00566287">
        <w:rPr>
          <w:rFonts w:eastAsia="宋体" w:hint="eastAsia"/>
          <w:lang w:eastAsia="zh-CN"/>
        </w:rPr>
        <w:t>, RAN#107, Incheon, Korea, March 12-14, 2025.</w:t>
      </w:r>
      <w:bookmarkEnd w:id="2"/>
    </w:p>
    <w:sectPr w:rsidR="00566287" w:rsidRPr="00E74D60">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6B332" w14:textId="77777777" w:rsidR="00D9383E" w:rsidRDefault="00D9383E">
      <w:pPr>
        <w:spacing w:after="0"/>
      </w:pPr>
      <w:r>
        <w:separator/>
      </w:r>
    </w:p>
  </w:endnote>
  <w:endnote w:type="continuationSeparator" w:id="0">
    <w:p w14:paraId="59043AAA" w14:textId="77777777" w:rsidR="00D9383E" w:rsidRDefault="00D9383E">
      <w:pPr>
        <w:spacing w:after="0"/>
      </w:pPr>
      <w:r>
        <w:continuationSeparator/>
      </w:r>
    </w:p>
  </w:endnote>
  <w:endnote w:type="continuationNotice" w:id="1">
    <w:p w14:paraId="7099BADB" w14:textId="77777777" w:rsidR="00D9383E" w:rsidRDefault="00D93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436344"/>
      <w:docPartObj>
        <w:docPartGallery w:val="Page Numbers (Bottom of Page)"/>
        <w:docPartUnique/>
      </w:docPartObj>
    </w:sdtPr>
    <w:sdtContent>
      <w:p w14:paraId="0C524939" w14:textId="01BBF692" w:rsidR="00306571" w:rsidRDefault="00306571">
        <w:pPr>
          <w:pStyle w:val="af2"/>
          <w:jc w:val="center"/>
        </w:pPr>
        <w:r>
          <w:fldChar w:fldCharType="begin"/>
        </w:r>
        <w:r>
          <w:instrText>PAGE   \* MERGEFORMAT</w:instrText>
        </w:r>
        <w:r>
          <w:fldChar w:fldCharType="separate"/>
        </w:r>
        <w:r>
          <w:rPr>
            <w:lang w:val="zh-CN"/>
          </w:rPr>
          <w:t>2</w:t>
        </w:r>
        <w:r>
          <w:fldChar w:fldCharType="end"/>
        </w:r>
      </w:p>
    </w:sdtContent>
  </w:sdt>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17AB" w14:textId="77777777" w:rsidR="00D9383E" w:rsidRDefault="00D9383E">
      <w:pPr>
        <w:spacing w:after="0"/>
      </w:pPr>
      <w:r>
        <w:separator/>
      </w:r>
    </w:p>
  </w:footnote>
  <w:footnote w:type="continuationSeparator" w:id="0">
    <w:p w14:paraId="45F2EE20" w14:textId="77777777" w:rsidR="00D9383E" w:rsidRDefault="00D9383E">
      <w:pPr>
        <w:spacing w:after="0"/>
      </w:pPr>
      <w:r>
        <w:continuationSeparator/>
      </w:r>
    </w:p>
  </w:footnote>
  <w:footnote w:type="continuationNotice" w:id="1">
    <w:p w14:paraId="65EE7C1C" w14:textId="77777777" w:rsidR="00D9383E" w:rsidRDefault="00D938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10E2E16"/>
    <w:multiLevelType w:val="hybridMultilevel"/>
    <w:tmpl w:val="7486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4956943"/>
    <w:multiLevelType w:val="hybridMultilevel"/>
    <w:tmpl w:val="FB14F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B4975"/>
    <w:multiLevelType w:val="hybridMultilevel"/>
    <w:tmpl w:val="C60C2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B2D8F"/>
    <w:multiLevelType w:val="hybridMultilevel"/>
    <w:tmpl w:val="C338E24C"/>
    <w:lvl w:ilvl="0" w:tplc="2248AA46">
      <w:start w:val="185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16594C"/>
    <w:multiLevelType w:val="hybridMultilevel"/>
    <w:tmpl w:val="23A6F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E31FDA"/>
    <w:multiLevelType w:val="hybridMultilevel"/>
    <w:tmpl w:val="36664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B3CE6"/>
    <w:multiLevelType w:val="hybridMultilevel"/>
    <w:tmpl w:val="F016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18976F0"/>
    <w:multiLevelType w:val="hybridMultilevel"/>
    <w:tmpl w:val="0D1A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6A12"/>
    <w:multiLevelType w:val="hybridMultilevel"/>
    <w:tmpl w:val="182255FA"/>
    <w:lvl w:ilvl="0" w:tplc="FC4A271C">
      <w:start w:val="2"/>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4FC4953"/>
    <w:multiLevelType w:val="hybridMultilevel"/>
    <w:tmpl w:val="940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3357E5"/>
    <w:multiLevelType w:val="hybridMultilevel"/>
    <w:tmpl w:val="75B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EB59F4"/>
    <w:multiLevelType w:val="hybridMultilevel"/>
    <w:tmpl w:val="5636E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C60F26"/>
    <w:multiLevelType w:val="hybridMultilevel"/>
    <w:tmpl w:val="D4AC7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466644"/>
    <w:multiLevelType w:val="hybridMultilevel"/>
    <w:tmpl w:val="F7A8A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D13E78"/>
    <w:multiLevelType w:val="hybridMultilevel"/>
    <w:tmpl w:val="73420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45016D"/>
    <w:multiLevelType w:val="hybridMultilevel"/>
    <w:tmpl w:val="C274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02260B9"/>
    <w:multiLevelType w:val="hybridMultilevel"/>
    <w:tmpl w:val="C54445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02555D5"/>
    <w:multiLevelType w:val="hybridMultilevel"/>
    <w:tmpl w:val="2EA27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723ED0"/>
    <w:multiLevelType w:val="hybridMultilevel"/>
    <w:tmpl w:val="0BFAFBF8"/>
    <w:lvl w:ilvl="0" w:tplc="019E48FA">
      <w:start w:val="5"/>
      <w:numFmt w:val="bullet"/>
      <w:lvlText w:val="-"/>
      <w:lvlJc w:val="left"/>
      <w:pPr>
        <w:ind w:left="360" w:hanging="360"/>
      </w:pPr>
      <w:rPr>
        <w:rFonts w:ascii="Times New Roman" w:eastAsiaTheme="minorEastAsia" w:hAnsi="Times New Roman" w:cs="Times New Roman" w:hint="default"/>
      </w:rPr>
    </w:lvl>
    <w:lvl w:ilvl="1" w:tplc="2248AA46">
      <w:start w:val="1858"/>
      <w:numFmt w:val="bullet"/>
      <w:lvlText w:val=""/>
      <w:lvlJc w:val="left"/>
      <w:pPr>
        <w:ind w:left="840" w:hanging="420"/>
      </w:pPr>
      <w:rPr>
        <w:rFonts w:ascii="Symbol" w:eastAsia="宋体"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3082A0C"/>
    <w:multiLevelType w:val="hybridMultilevel"/>
    <w:tmpl w:val="B0765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4F1158"/>
    <w:multiLevelType w:val="hybridMultilevel"/>
    <w:tmpl w:val="197C1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0862D8"/>
    <w:multiLevelType w:val="hybridMultilevel"/>
    <w:tmpl w:val="70FCF7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8F0483D"/>
    <w:multiLevelType w:val="hybridMultilevel"/>
    <w:tmpl w:val="2D40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90BF2"/>
    <w:multiLevelType w:val="hybridMultilevel"/>
    <w:tmpl w:val="EE002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5C44FA"/>
    <w:multiLevelType w:val="hybridMultilevel"/>
    <w:tmpl w:val="D7345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BF33D9D"/>
    <w:multiLevelType w:val="hybridMultilevel"/>
    <w:tmpl w:val="CFCC7D88"/>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C9A55AC"/>
    <w:multiLevelType w:val="hybridMultilevel"/>
    <w:tmpl w:val="E236B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146EBF"/>
    <w:multiLevelType w:val="hybridMultilevel"/>
    <w:tmpl w:val="C09A4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283BA0"/>
    <w:multiLevelType w:val="hybridMultilevel"/>
    <w:tmpl w:val="3F44A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27E5B62"/>
    <w:multiLevelType w:val="hybridMultilevel"/>
    <w:tmpl w:val="251C1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977AC7"/>
    <w:multiLevelType w:val="hybridMultilevel"/>
    <w:tmpl w:val="00EA5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612482"/>
    <w:multiLevelType w:val="hybridMultilevel"/>
    <w:tmpl w:val="6C628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246813"/>
    <w:multiLevelType w:val="hybridMultilevel"/>
    <w:tmpl w:val="BAAA8E66"/>
    <w:lvl w:ilvl="0" w:tplc="A3441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AF1D56"/>
    <w:multiLevelType w:val="hybridMultilevel"/>
    <w:tmpl w:val="4F888FE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D6A4644"/>
    <w:multiLevelType w:val="hybridMultilevel"/>
    <w:tmpl w:val="B8088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2352BE"/>
    <w:multiLevelType w:val="hybridMultilevel"/>
    <w:tmpl w:val="F9DC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49" w15:restartNumberingAfterBreak="0">
    <w:nsid w:val="40EA1BDE"/>
    <w:multiLevelType w:val="hybridMultilevel"/>
    <w:tmpl w:val="7058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8CA2BF8"/>
    <w:multiLevelType w:val="hybridMultilevel"/>
    <w:tmpl w:val="E878C7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7435EA"/>
    <w:multiLevelType w:val="hybridMultilevel"/>
    <w:tmpl w:val="516C0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2F3CEF"/>
    <w:multiLevelType w:val="hybridMultilevel"/>
    <w:tmpl w:val="CE2E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326583"/>
    <w:multiLevelType w:val="hybridMultilevel"/>
    <w:tmpl w:val="5B125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148714F"/>
    <w:multiLevelType w:val="hybridMultilevel"/>
    <w:tmpl w:val="84E60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303B60"/>
    <w:multiLevelType w:val="hybridMultilevel"/>
    <w:tmpl w:val="438A8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3D9758E"/>
    <w:multiLevelType w:val="hybridMultilevel"/>
    <w:tmpl w:val="10CA5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5CE12B8"/>
    <w:multiLevelType w:val="hybridMultilevel"/>
    <w:tmpl w:val="B55A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75068C"/>
    <w:multiLevelType w:val="hybridMultilevel"/>
    <w:tmpl w:val="98E4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F77897"/>
    <w:multiLevelType w:val="hybridMultilevel"/>
    <w:tmpl w:val="18A6E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BC97446"/>
    <w:multiLevelType w:val="hybridMultilevel"/>
    <w:tmpl w:val="0B54ED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CEE6C28"/>
    <w:multiLevelType w:val="hybridMultilevel"/>
    <w:tmpl w:val="07B4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B6030B"/>
    <w:multiLevelType w:val="hybridMultilevel"/>
    <w:tmpl w:val="C7F8F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0E4945"/>
    <w:multiLevelType w:val="hybridMultilevel"/>
    <w:tmpl w:val="52225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7476B7"/>
    <w:multiLevelType w:val="hybridMultilevel"/>
    <w:tmpl w:val="1396D686"/>
    <w:lvl w:ilvl="0" w:tplc="B8D098A2">
      <w:start w:val="1"/>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6A771451"/>
    <w:multiLevelType w:val="hybridMultilevel"/>
    <w:tmpl w:val="3118D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B5724A7"/>
    <w:multiLevelType w:val="hybridMultilevel"/>
    <w:tmpl w:val="DC74DD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9C0BFB"/>
    <w:multiLevelType w:val="hybridMultilevel"/>
    <w:tmpl w:val="90E41D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6BDE6917"/>
    <w:multiLevelType w:val="hybridMultilevel"/>
    <w:tmpl w:val="AB1603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6FF4224B"/>
    <w:multiLevelType w:val="hybridMultilevel"/>
    <w:tmpl w:val="FD125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00F4689"/>
    <w:multiLevelType w:val="hybridMultilevel"/>
    <w:tmpl w:val="6E924B52"/>
    <w:lvl w:ilvl="0" w:tplc="EC02A0BA">
      <w:start w:val="1"/>
      <w:numFmt w:val="bullet"/>
      <w:lvlText w:val="○"/>
      <w:lvlJc w:val="left"/>
      <w:pPr>
        <w:tabs>
          <w:tab w:val="num" w:pos="360"/>
        </w:tabs>
        <w:ind w:left="360" w:hanging="360"/>
      </w:pPr>
      <w:rPr>
        <w:rFonts w:ascii="Tahoma" w:hAnsi="Tahoma" w:hint="default"/>
      </w:rPr>
    </w:lvl>
    <w:lvl w:ilvl="1" w:tplc="721659F4">
      <w:start w:val="1"/>
      <w:numFmt w:val="bullet"/>
      <w:lvlText w:val="○"/>
      <w:lvlJc w:val="left"/>
      <w:pPr>
        <w:tabs>
          <w:tab w:val="num" w:pos="1080"/>
        </w:tabs>
        <w:ind w:left="1080" w:hanging="360"/>
      </w:pPr>
      <w:rPr>
        <w:rFonts w:ascii="Tahoma" w:hAnsi="Tahoma" w:hint="default"/>
      </w:rPr>
    </w:lvl>
    <w:lvl w:ilvl="2" w:tplc="439C326C" w:tentative="1">
      <w:start w:val="1"/>
      <w:numFmt w:val="bullet"/>
      <w:lvlText w:val="○"/>
      <w:lvlJc w:val="left"/>
      <w:pPr>
        <w:tabs>
          <w:tab w:val="num" w:pos="1800"/>
        </w:tabs>
        <w:ind w:left="1800" w:hanging="360"/>
      </w:pPr>
      <w:rPr>
        <w:rFonts w:ascii="Tahoma" w:hAnsi="Tahoma" w:hint="default"/>
      </w:rPr>
    </w:lvl>
    <w:lvl w:ilvl="3" w:tplc="BAA26A78" w:tentative="1">
      <w:start w:val="1"/>
      <w:numFmt w:val="bullet"/>
      <w:lvlText w:val="○"/>
      <w:lvlJc w:val="left"/>
      <w:pPr>
        <w:tabs>
          <w:tab w:val="num" w:pos="2520"/>
        </w:tabs>
        <w:ind w:left="2520" w:hanging="360"/>
      </w:pPr>
      <w:rPr>
        <w:rFonts w:ascii="Tahoma" w:hAnsi="Tahoma" w:hint="default"/>
      </w:rPr>
    </w:lvl>
    <w:lvl w:ilvl="4" w:tplc="072C5CFC" w:tentative="1">
      <w:start w:val="1"/>
      <w:numFmt w:val="bullet"/>
      <w:lvlText w:val="○"/>
      <w:lvlJc w:val="left"/>
      <w:pPr>
        <w:tabs>
          <w:tab w:val="num" w:pos="3240"/>
        </w:tabs>
        <w:ind w:left="3240" w:hanging="360"/>
      </w:pPr>
      <w:rPr>
        <w:rFonts w:ascii="Tahoma" w:hAnsi="Tahoma" w:hint="default"/>
      </w:rPr>
    </w:lvl>
    <w:lvl w:ilvl="5" w:tplc="B3869BC2" w:tentative="1">
      <w:start w:val="1"/>
      <w:numFmt w:val="bullet"/>
      <w:lvlText w:val="○"/>
      <w:lvlJc w:val="left"/>
      <w:pPr>
        <w:tabs>
          <w:tab w:val="num" w:pos="3960"/>
        </w:tabs>
        <w:ind w:left="3960" w:hanging="360"/>
      </w:pPr>
      <w:rPr>
        <w:rFonts w:ascii="Tahoma" w:hAnsi="Tahoma" w:hint="default"/>
      </w:rPr>
    </w:lvl>
    <w:lvl w:ilvl="6" w:tplc="CF601B38" w:tentative="1">
      <w:start w:val="1"/>
      <w:numFmt w:val="bullet"/>
      <w:lvlText w:val="○"/>
      <w:lvlJc w:val="left"/>
      <w:pPr>
        <w:tabs>
          <w:tab w:val="num" w:pos="4680"/>
        </w:tabs>
        <w:ind w:left="4680" w:hanging="360"/>
      </w:pPr>
      <w:rPr>
        <w:rFonts w:ascii="Tahoma" w:hAnsi="Tahoma" w:hint="default"/>
      </w:rPr>
    </w:lvl>
    <w:lvl w:ilvl="7" w:tplc="B7D27298" w:tentative="1">
      <w:start w:val="1"/>
      <w:numFmt w:val="bullet"/>
      <w:lvlText w:val="○"/>
      <w:lvlJc w:val="left"/>
      <w:pPr>
        <w:tabs>
          <w:tab w:val="num" w:pos="5400"/>
        </w:tabs>
        <w:ind w:left="5400" w:hanging="360"/>
      </w:pPr>
      <w:rPr>
        <w:rFonts w:ascii="Tahoma" w:hAnsi="Tahoma" w:hint="default"/>
      </w:rPr>
    </w:lvl>
    <w:lvl w:ilvl="8" w:tplc="A33CCFB0" w:tentative="1">
      <w:start w:val="1"/>
      <w:numFmt w:val="bullet"/>
      <w:lvlText w:val="○"/>
      <w:lvlJc w:val="left"/>
      <w:pPr>
        <w:tabs>
          <w:tab w:val="num" w:pos="6120"/>
        </w:tabs>
        <w:ind w:left="6120" w:hanging="360"/>
      </w:pPr>
      <w:rPr>
        <w:rFonts w:ascii="Tahoma" w:hAnsi="Tahoma" w:hint="default"/>
      </w:rPr>
    </w:lvl>
  </w:abstractNum>
  <w:abstractNum w:abstractNumId="80"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1" w15:restartNumberingAfterBreak="0">
    <w:nsid w:val="712D13E7"/>
    <w:multiLevelType w:val="hybridMultilevel"/>
    <w:tmpl w:val="51B89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475714F"/>
    <w:multiLevelType w:val="hybridMultilevel"/>
    <w:tmpl w:val="4514738C"/>
    <w:lvl w:ilvl="0" w:tplc="04090001">
      <w:start w:val="1"/>
      <w:numFmt w:val="bullet"/>
      <w:lvlText w:val=""/>
      <w:lvlJc w:val="left"/>
      <w:pPr>
        <w:ind w:left="841" w:hanging="360"/>
      </w:pPr>
      <w:rPr>
        <w:rFonts w:ascii="Symbol" w:hAnsi="Symbol"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8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91A24DF"/>
    <w:multiLevelType w:val="hybridMultilevel"/>
    <w:tmpl w:val="4B94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D158AA"/>
    <w:multiLevelType w:val="hybridMultilevel"/>
    <w:tmpl w:val="D480B15C"/>
    <w:lvl w:ilvl="0" w:tplc="C650A664">
      <w:start w:val="1"/>
      <w:numFmt w:val="decimal"/>
      <w:lvlText w:val="%1."/>
      <w:lvlJc w:val="left"/>
      <w:pPr>
        <w:ind w:left="720" w:hanging="360"/>
      </w:pPr>
      <w:rPr>
        <w:rFonts w:ascii="微软雅黑" w:eastAsia="微软雅黑" w:hAnsi="微软雅黑" w:cs="微软雅黑"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7F6C78"/>
    <w:multiLevelType w:val="hybridMultilevel"/>
    <w:tmpl w:val="15720D2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CA6301D"/>
    <w:multiLevelType w:val="hybridMultilevel"/>
    <w:tmpl w:val="FAFC2E64"/>
    <w:lvl w:ilvl="0" w:tplc="B1CEAB66">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1" w15:restartNumberingAfterBreak="0">
    <w:nsid w:val="7D56246C"/>
    <w:multiLevelType w:val="hybridMultilevel"/>
    <w:tmpl w:val="0746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9745606">
    <w:abstractNumId w:val="80"/>
  </w:num>
  <w:num w:numId="2" w16cid:durableId="1801802562">
    <w:abstractNumId w:val="90"/>
  </w:num>
  <w:num w:numId="3" w16cid:durableId="647824029">
    <w:abstractNumId w:val="11"/>
  </w:num>
  <w:num w:numId="4" w16cid:durableId="283736310">
    <w:abstractNumId w:val="1"/>
  </w:num>
  <w:num w:numId="5" w16cid:durableId="1560898477">
    <w:abstractNumId w:val="4"/>
  </w:num>
  <w:num w:numId="6" w16cid:durableId="1093628283">
    <w:abstractNumId w:val="0"/>
  </w:num>
  <w:num w:numId="7" w16cid:durableId="1699039031">
    <w:abstractNumId w:val="50"/>
  </w:num>
  <w:num w:numId="8" w16cid:durableId="46413393">
    <w:abstractNumId w:val="3"/>
  </w:num>
  <w:num w:numId="9" w16cid:durableId="351810850">
    <w:abstractNumId w:val="87"/>
  </w:num>
  <w:num w:numId="10" w16cid:durableId="1119648049">
    <w:abstractNumId w:val="48"/>
  </w:num>
  <w:num w:numId="11" w16cid:durableId="1749420167">
    <w:abstractNumId w:val="82"/>
  </w:num>
  <w:num w:numId="12" w16cid:durableId="2034644784">
    <w:abstractNumId w:val="69"/>
  </w:num>
  <w:num w:numId="13" w16cid:durableId="949514260">
    <w:abstractNumId w:val="7"/>
  </w:num>
  <w:num w:numId="14" w16cid:durableId="1561794432">
    <w:abstractNumId w:val="28"/>
  </w:num>
  <w:num w:numId="15" w16cid:durableId="1125080182">
    <w:abstractNumId w:val="80"/>
  </w:num>
  <w:num w:numId="16" w16cid:durableId="1560090491">
    <w:abstractNumId w:val="62"/>
  </w:num>
  <w:num w:numId="17" w16cid:durableId="1478759263">
    <w:abstractNumId w:val="80"/>
  </w:num>
  <w:num w:numId="18" w16cid:durableId="1971860654">
    <w:abstractNumId w:val="79"/>
  </w:num>
  <w:num w:numId="19" w16cid:durableId="1764691671">
    <w:abstractNumId w:val="78"/>
  </w:num>
  <w:num w:numId="20" w16cid:durableId="345640257">
    <w:abstractNumId w:val="40"/>
  </w:num>
  <w:num w:numId="21" w16cid:durableId="646278650">
    <w:abstractNumId w:val="80"/>
  </w:num>
  <w:num w:numId="22" w16cid:durableId="2024893476">
    <w:abstractNumId w:val="72"/>
  </w:num>
  <w:num w:numId="23" w16cid:durableId="2146966234">
    <w:abstractNumId w:val="56"/>
  </w:num>
  <w:num w:numId="24" w16cid:durableId="1735202290">
    <w:abstractNumId w:val="12"/>
  </w:num>
  <w:num w:numId="25" w16cid:durableId="680619350">
    <w:abstractNumId w:val="77"/>
  </w:num>
  <w:num w:numId="26" w16cid:durableId="440995199">
    <w:abstractNumId w:val="70"/>
  </w:num>
  <w:num w:numId="27" w16cid:durableId="1723557607">
    <w:abstractNumId w:val="80"/>
  </w:num>
  <w:num w:numId="28" w16cid:durableId="763919669">
    <w:abstractNumId w:val="80"/>
  </w:num>
  <w:num w:numId="29" w16cid:durableId="1253510180">
    <w:abstractNumId w:val="15"/>
  </w:num>
  <w:num w:numId="30" w16cid:durableId="89475842">
    <w:abstractNumId w:val="43"/>
  </w:num>
  <w:num w:numId="31" w16cid:durableId="1035081741">
    <w:abstractNumId w:val="63"/>
  </w:num>
  <w:num w:numId="32" w16cid:durableId="662975880">
    <w:abstractNumId w:val="4"/>
  </w:num>
  <w:num w:numId="33" w16cid:durableId="1116758895">
    <w:abstractNumId w:val="86"/>
  </w:num>
  <w:num w:numId="34" w16cid:durableId="1748454342">
    <w:abstractNumId w:val="32"/>
  </w:num>
  <w:num w:numId="35" w16cid:durableId="317080561">
    <w:abstractNumId w:val="49"/>
  </w:num>
  <w:num w:numId="36" w16cid:durableId="497039513">
    <w:abstractNumId w:val="83"/>
  </w:num>
  <w:num w:numId="37" w16cid:durableId="1632858599">
    <w:abstractNumId w:val="54"/>
  </w:num>
  <w:num w:numId="38" w16cid:durableId="2125805227">
    <w:abstractNumId w:val="75"/>
  </w:num>
  <w:num w:numId="39" w16cid:durableId="1797286269">
    <w:abstractNumId w:val="44"/>
  </w:num>
  <w:num w:numId="40" w16cid:durableId="1059598291">
    <w:abstractNumId w:val="4"/>
  </w:num>
  <w:num w:numId="41" w16cid:durableId="666514711">
    <w:abstractNumId w:val="88"/>
  </w:num>
  <w:num w:numId="42" w16cid:durableId="1596985719">
    <w:abstractNumId w:val="37"/>
  </w:num>
  <w:num w:numId="43" w16cid:durableId="1260943517">
    <w:abstractNumId w:val="74"/>
  </w:num>
  <w:num w:numId="44" w16cid:durableId="798256801">
    <w:abstractNumId w:val="80"/>
  </w:num>
  <w:num w:numId="45" w16cid:durableId="990253841">
    <w:abstractNumId w:val="17"/>
  </w:num>
  <w:num w:numId="46" w16cid:durableId="776869818">
    <w:abstractNumId w:val="71"/>
  </w:num>
  <w:num w:numId="47" w16cid:durableId="975184197">
    <w:abstractNumId w:val="19"/>
  </w:num>
  <w:num w:numId="48" w16cid:durableId="1320425511">
    <w:abstractNumId w:val="42"/>
  </w:num>
  <w:num w:numId="49" w16cid:durableId="527959071">
    <w:abstractNumId w:val="4"/>
  </w:num>
  <w:num w:numId="50" w16cid:durableId="595360434">
    <w:abstractNumId w:val="51"/>
  </w:num>
  <w:num w:numId="51" w16cid:durableId="765464874">
    <w:abstractNumId w:val="38"/>
  </w:num>
  <w:num w:numId="52" w16cid:durableId="1211191306">
    <w:abstractNumId w:val="66"/>
  </w:num>
  <w:num w:numId="53" w16cid:durableId="1383558360">
    <w:abstractNumId w:val="4"/>
  </w:num>
  <w:num w:numId="54" w16cid:durableId="1932005160">
    <w:abstractNumId w:val="31"/>
  </w:num>
  <w:num w:numId="55" w16cid:durableId="593981383">
    <w:abstractNumId w:val="76"/>
  </w:num>
  <w:num w:numId="56" w16cid:durableId="790052745">
    <w:abstractNumId w:val="26"/>
  </w:num>
  <w:num w:numId="57" w16cid:durableId="725491774">
    <w:abstractNumId w:val="39"/>
  </w:num>
  <w:num w:numId="58" w16cid:durableId="567033233">
    <w:abstractNumId w:val="30"/>
  </w:num>
  <w:num w:numId="59" w16cid:durableId="691414628">
    <w:abstractNumId w:val="80"/>
  </w:num>
  <w:num w:numId="60" w16cid:durableId="1997415242">
    <w:abstractNumId w:val="80"/>
  </w:num>
  <w:num w:numId="61" w16cid:durableId="551311582">
    <w:abstractNumId w:val="80"/>
  </w:num>
  <w:num w:numId="62" w16cid:durableId="433938611">
    <w:abstractNumId w:val="80"/>
  </w:num>
  <w:num w:numId="63" w16cid:durableId="326254568">
    <w:abstractNumId w:val="80"/>
  </w:num>
  <w:num w:numId="64" w16cid:durableId="1574579915">
    <w:abstractNumId w:val="67"/>
  </w:num>
  <w:num w:numId="65" w16cid:durableId="2057007316">
    <w:abstractNumId w:val="61"/>
  </w:num>
  <w:num w:numId="66" w16cid:durableId="712074308">
    <w:abstractNumId w:val="58"/>
  </w:num>
  <w:num w:numId="67" w16cid:durableId="1892040026">
    <w:abstractNumId w:val="64"/>
  </w:num>
  <w:num w:numId="68" w16cid:durableId="1347096160">
    <w:abstractNumId w:val="4"/>
  </w:num>
  <w:num w:numId="69" w16cid:durableId="1172454532">
    <w:abstractNumId w:val="80"/>
  </w:num>
  <w:num w:numId="70" w16cid:durableId="1116826449">
    <w:abstractNumId w:val="80"/>
  </w:num>
  <w:num w:numId="71" w16cid:durableId="1088186492">
    <w:abstractNumId w:val="34"/>
  </w:num>
  <w:num w:numId="72" w16cid:durableId="1791701755">
    <w:abstractNumId w:val="9"/>
  </w:num>
  <w:num w:numId="73" w16cid:durableId="176387199">
    <w:abstractNumId w:val="8"/>
  </w:num>
  <w:num w:numId="74" w16cid:durableId="656032469">
    <w:abstractNumId w:val="21"/>
  </w:num>
  <w:num w:numId="75" w16cid:durableId="959654698">
    <w:abstractNumId w:val="29"/>
  </w:num>
  <w:num w:numId="76" w16cid:durableId="1903445610">
    <w:abstractNumId w:val="80"/>
  </w:num>
  <w:num w:numId="77" w16cid:durableId="760874717">
    <w:abstractNumId w:val="80"/>
  </w:num>
  <w:num w:numId="78" w16cid:durableId="1636175934">
    <w:abstractNumId w:val="53"/>
  </w:num>
  <w:num w:numId="79" w16cid:durableId="1360546276">
    <w:abstractNumId w:val="80"/>
  </w:num>
  <w:num w:numId="80" w16cid:durableId="1254624935">
    <w:abstractNumId w:val="46"/>
  </w:num>
  <w:num w:numId="81" w16cid:durableId="1064717700">
    <w:abstractNumId w:val="13"/>
  </w:num>
  <w:num w:numId="82" w16cid:durableId="82847809">
    <w:abstractNumId w:val="14"/>
  </w:num>
  <w:num w:numId="83" w16cid:durableId="197206072">
    <w:abstractNumId w:val="36"/>
  </w:num>
  <w:num w:numId="84" w16cid:durableId="7488915">
    <w:abstractNumId w:val="18"/>
  </w:num>
  <w:num w:numId="85" w16cid:durableId="371921647">
    <w:abstractNumId w:val="2"/>
  </w:num>
  <w:num w:numId="86" w16cid:durableId="1291860952">
    <w:abstractNumId w:val="80"/>
  </w:num>
  <w:num w:numId="87" w16cid:durableId="1205561956">
    <w:abstractNumId w:val="80"/>
  </w:num>
  <w:num w:numId="88" w16cid:durableId="601105947">
    <w:abstractNumId w:val="20"/>
  </w:num>
  <w:num w:numId="89" w16cid:durableId="1403991599">
    <w:abstractNumId w:val="80"/>
  </w:num>
  <w:num w:numId="90" w16cid:durableId="689112222">
    <w:abstractNumId w:val="16"/>
  </w:num>
  <w:num w:numId="91" w16cid:durableId="936711572">
    <w:abstractNumId w:val="84"/>
  </w:num>
  <w:num w:numId="92" w16cid:durableId="1775780804">
    <w:abstractNumId w:val="81"/>
  </w:num>
  <w:num w:numId="93" w16cid:durableId="1846044280">
    <w:abstractNumId w:val="57"/>
  </w:num>
  <w:num w:numId="94" w16cid:durableId="1205405939">
    <w:abstractNumId w:val="89"/>
  </w:num>
  <w:num w:numId="95" w16cid:durableId="1069883799">
    <w:abstractNumId w:val="68"/>
  </w:num>
  <w:num w:numId="96" w16cid:durableId="473648320">
    <w:abstractNumId w:val="80"/>
  </w:num>
  <w:num w:numId="97" w16cid:durableId="117913764">
    <w:abstractNumId w:val="41"/>
  </w:num>
  <w:num w:numId="98" w16cid:durableId="934245820">
    <w:abstractNumId w:val="6"/>
  </w:num>
  <w:num w:numId="99" w16cid:durableId="327288370">
    <w:abstractNumId w:val="80"/>
  </w:num>
  <w:num w:numId="100" w16cid:durableId="384837488">
    <w:abstractNumId w:val="45"/>
  </w:num>
  <w:num w:numId="101" w16cid:durableId="840704405">
    <w:abstractNumId w:val="22"/>
  </w:num>
  <w:num w:numId="102" w16cid:durableId="1524129148">
    <w:abstractNumId w:val="27"/>
  </w:num>
  <w:num w:numId="103" w16cid:durableId="114250904">
    <w:abstractNumId w:val="24"/>
  </w:num>
  <w:num w:numId="104" w16cid:durableId="1019888855">
    <w:abstractNumId w:val="33"/>
  </w:num>
  <w:num w:numId="105" w16cid:durableId="472676239">
    <w:abstractNumId w:val="5"/>
  </w:num>
  <w:num w:numId="106" w16cid:durableId="1767917467">
    <w:abstractNumId w:val="55"/>
  </w:num>
  <w:num w:numId="107" w16cid:durableId="334043357">
    <w:abstractNumId w:val="10"/>
  </w:num>
  <w:num w:numId="108" w16cid:durableId="1757626481">
    <w:abstractNumId w:val="85"/>
  </w:num>
  <w:num w:numId="109" w16cid:durableId="1747265236">
    <w:abstractNumId w:val="4"/>
  </w:num>
  <w:num w:numId="110" w16cid:durableId="1235748315">
    <w:abstractNumId w:val="52"/>
  </w:num>
  <w:num w:numId="111" w16cid:durableId="772632285">
    <w:abstractNumId w:val="73"/>
  </w:num>
  <w:num w:numId="112" w16cid:durableId="1002125396">
    <w:abstractNumId w:val="65"/>
  </w:num>
  <w:num w:numId="113" w16cid:durableId="942959361">
    <w:abstractNumId w:val="60"/>
  </w:num>
  <w:num w:numId="114" w16cid:durableId="48461686">
    <w:abstractNumId w:val="59"/>
  </w:num>
  <w:num w:numId="115" w16cid:durableId="8727533">
    <w:abstractNumId w:val="25"/>
  </w:num>
  <w:num w:numId="116" w16cid:durableId="1883708509">
    <w:abstractNumId w:val="47"/>
  </w:num>
  <w:num w:numId="117" w16cid:durableId="12004632">
    <w:abstractNumId w:val="35"/>
  </w:num>
  <w:num w:numId="118" w16cid:durableId="1427530375">
    <w:abstractNumId w:val="23"/>
  </w:num>
  <w:num w:numId="119" w16cid:durableId="133717344">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840"/>
  <w:hyphenationZone w:val="425"/>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301CE"/>
    <w:rsid w:val="00000E9A"/>
    <w:rsid w:val="000014CC"/>
    <w:rsid w:val="00001E99"/>
    <w:rsid w:val="00002279"/>
    <w:rsid w:val="000025BA"/>
    <w:rsid w:val="00002771"/>
    <w:rsid w:val="0000286B"/>
    <w:rsid w:val="00003351"/>
    <w:rsid w:val="0000361E"/>
    <w:rsid w:val="00003710"/>
    <w:rsid w:val="000037F2"/>
    <w:rsid w:val="00003995"/>
    <w:rsid w:val="000040FA"/>
    <w:rsid w:val="00004485"/>
    <w:rsid w:val="000045CD"/>
    <w:rsid w:val="000051A8"/>
    <w:rsid w:val="0000552D"/>
    <w:rsid w:val="00006080"/>
    <w:rsid w:val="00006E92"/>
    <w:rsid w:val="00006F93"/>
    <w:rsid w:val="00007045"/>
    <w:rsid w:val="0000783F"/>
    <w:rsid w:val="00007DE0"/>
    <w:rsid w:val="000101F9"/>
    <w:rsid w:val="0001086F"/>
    <w:rsid w:val="00010959"/>
    <w:rsid w:val="000125BA"/>
    <w:rsid w:val="00013D11"/>
    <w:rsid w:val="00013EC2"/>
    <w:rsid w:val="00013FD0"/>
    <w:rsid w:val="000140C7"/>
    <w:rsid w:val="000140D5"/>
    <w:rsid w:val="000146FA"/>
    <w:rsid w:val="000151F5"/>
    <w:rsid w:val="0001634B"/>
    <w:rsid w:val="00016396"/>
    <w:rsid w:val="00016A2B"/>
    <w:rsid w:val="00016C32"/>
    <w:rsid w:val="00017732"/>
    <w:rsid w:val="00017D88"/>
    <w:rsid w:val="00017DDC"/>
    <w:rsid w:val="00020560"/>
    <w:rsid w:val="00020CE4"/>
    <w:rsid w:val="000211EC"/>
    <w:rsid w:val="00022628"/>
    <w:rsid w:val="00022EBA"/>
    <w:rsid w:val="00023555"/>
    <w:rsid w:val="00023693"/>
    <w:rsid w:val="000237E4"/>
    <w:rsid w:val="0002415E"/>
    <w:rsid w:val="00024AC4"/>
    <w:rsid w:val="00025116"/>
    <w:rsid w:val="000259AE"/>
    <w:rsid w:val="00025EE8"/>
    <w:rsid w:val="0002600E"/>
    <w:rsid w:val="000271F9"/>
    <w:rsid w:val="000272F0"/>
    <w:rsid w:val="000278DB"/>
    <w:rsid w:val="00027DB6"/>
    <w:rsid w:val="00027EA7"/>
    <w:rsid w:val="000306CE"/>
    <w:rsid w:val="00030DE7"/>
    <w:rsid w:val="000313F7"/>
    <w:rsid w:val="00031521"/>
    <w:rsid w:val="00031C6E"/>
    <w:rsid w:val="00031D01"/>
    <w:rsid w:val="000321C8"/>
    <w:rsid w:val="00032281"/>
    <w:rsid w:val="00032A8E"/>
    <w:rsid w:val="00032C5A"/>
    <w:rsid w:val="00032D70"/>
    <w:rsid w:val="00033792"/>
    <w:rsid w:val="000337A9"/>
    <w:rsid w:val="00033ADF"/>
    <w:rsid w:val="00033BE9"/>
    <w:rsid w:val="0003470D"/>
    <w:rsid w:val="00034A3B"/>
    <w:rsid w:val="00035005"/>
    <w:rsid w:val="000363F8"/>
    <w:rsid w:val="00037872"/>
    <w:rsid w:val="00037983"/>
    <w:rsid w:val="00040741"/>
    <w:rsid w:val="00040A3A"/>
    <w:rsid w:val="00040D96"/>
    <w:rsid w:val="00041145"/>
    <w:rsid w:val="000413F9"/>
    <w:rsid w:val="00041F7B"/>
    <w:rsid w:val="00041FA6"/>
    <w:rsid w:val="00042841"/>
    <w:rsid w:val="00042843"/>
    <w:rsid w:val="0004295E"/>
    <w:rsid w:val="000429EC"/>
    <w:rsid w:val="00042ABB"/>
    <w:rsid w:val="00042E40"/>
    <w:rsid w:val="00043E87"/>
    <w:rsid w:val="000441D2"/>
    <w:rsid w:val="000444F2"/>
    <w:rsid w:val="0004507A"/>
    <w:rsid w:val="000450CF"/>
    <w:rsid w:val="0004619B"/>
    <w:rsid w:val="000465C2"/>
    <w:rsid w:val="0004691B"/>
    <w:rsid w:val="00046A44"/>
    <w:rsid w:val="00046E06"/>
    <w:rsid w:val="000475C3"/>
    <w:rsid w:val="00047AF0"/>
    <w:rsid w:val="00050473"/>
    <w:rsid w:val="00051569"/>
    <w:rsid w:val="00051B99"/>
    <w:rsid w:val="00051D8A"/>
    <w:rsid w:val="00052368"/>
    <w:rsid w:val="00052811"/>
    <w:rsid w:val="000529DE"/>
    <w:rsid w:val="00052D93"/>
    <w:rsid w:val="00053117"/>
    <w:rsid w:val="0005343D"/>
    <w:rsid w:val="000536EA"/>
    <w:rsid w:val="00053A2D"/>
    <w:rsid w:val="000546BF"/>
    <w:rsid w:val="00054872"/>
    <w:rsid w:val="00054CFA"/>
    <w:rsid w:val="00054E50"/>
    <w:rsid w:val="00054F37"/>
    <w:rsid w:val="00055078"/>
    <w:rsid w:val="000552BE"/>
    <w:rsid w:val="00056F47"/>
    <w:rsid w:val="000573E2"/>
    <w:rsid w:val="000573E8"/>
    <w:rsid w:val="00060859"/>
    <w:rsid w:val="00060A0D"/>
    <w:rsid w:val="00061D28"/>
    <w:rsid w:val="00061D81"/>
    <w:rsid w:val="00062BD5"/>
    <w:rsid w:val="0006303F"/>
    <w:rsid w:val="00064298"/>
    <w:rsid w:val="0006541F"/>
    <w:rsid w:val="000657E1"/>
    <w:rsid w:val="0006621D"/>
    <w:rsid w:val="000666F0"/>
    <w:rsid w:val="00066F9C"/>
    <w:rsid w:val="00067099"/>
    <w:rsid w:val="00067537"/>
    <w:rsid w:val="00067C45"/>
    <w:rsid w:val="00067E7E"/>
    <w:rsid w:val="00067F5F"/>
    <w:rsid w:val="000700C4"/>
    <w:rsid w:val="000704E4"/>
    <w:rsid w:val="000709E1"/>
    <w:rsid w:val="00070A36"/>
    <w:rsid w:val="00070CC4"/>
    <w:rsid w:val="00070F6B"/>
    <w:rsid w:val="000718AF"/>
    <w:rsid w:val="000718FD"/>
    <w:rsid w:val="00071EC3"/>
    <w:rsid w:val="00071EE5"/>
    <w:rsid w:val="000723A0"/>
    <w:rsid w:val="00072AC1"/>
    <w:rsid w:val="00072F67"/>
    <w:rsid w:val="000749DF"/>
    <w:rsid w:val="00075005"/>
    <w:rsid w:val="000759EB"/>
    <w:rsid w:val="0007656C"/>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E92"/>
    <w:rsid w:val="0008477D"/>
    <w:rsid w:val="00084A68"/>
    <w:rsid w:val="00085E7A"/>
    <w:rsid w:val="0008675E"/>
    <w:rsid w:val="000872CE"/>
    <w:rsid w:val="00087699"/>
    <w:rsid w:val="00087943"/>
    <w:rsid w:val="00090329"/>
    <w:rsid w:val="0009079B"/>
    <w:rsid w:val="00092607"/>
    <w:rsid w:val="00093343"/>
    <w:rsid w:val="0009393F"/>
    <w:rsid w:val="00093A33"/>
    <w:rsid w:val="00093CC0"/>
    <w:rsid w:val="00093DF5"/>
    <w:rsid w:val="0009401A"/>
    <w:rsid w:val="00095DD7"/>
    <w:rsid w:val="000964EB"/>
    <w:rsid w:val="000965FE"/>
    <w:rsid w:val="00096EB5"/>
    <w:rsid w:val="00096EE9"/>
    <w:rsid w:val="00096F44"/>
    <w:rsid w:val="00097260"/>
    <w:rsid w:val="00097476"/>
    <w:rsid w:val="000974F1"/>
    <w:rsid w:val="000A0410"/>
    <w:rsid w:val="000A0B74"/>
    <w:rsid w:val="000A0FBA"/>
    <w:rsid w:val="000A0FBB"/>
    <w:rsid w:val="000A15BC"/>
    <w:rsid w:val="000A18FB"/>
    <w:rsid w:val="000A1C58"/>
    <w:rsid w:val="000A2157"/>
    <w:rsid w:val="000A2C25"/>
    <w:rsid w:val="000A31A0"/>
    <w:rsid w:val="000A321E"/>
    <w:rsid w:val="000A3342"/>
    <w:rsid w:val="000A4657"/>
    <w:rsid w:val="000A4EF3"/>
    <w:rsid w:val="000A54ED"/>
    <w:rsid w:val="000A58A8"/>
    <w:rsid w:val="000A5AB2"/>
    <w:rsid w:val="000A5FB7"/>
    <w:rsid w:val="000A650E"/>
    <w:rsid w:val="000A707C"/>
    <w:rsid w:val="000A73AF"/>
    <w:rsid w:val="000A7A18"/>
    <w:rsid w:val="000A7FA3"/>
    <w:rsid w:val="000B01FD"/>
    <w:rsid w:val="000B0233"/>
    <w:rsid w:val="000B0685"/>
    <w:rsid w:val="000B0FC3"/>
    <w:rsid w:val="000B1029"/>
    <w:rsid w:val="000B157F"/>
    <w:rsid w:val="000B17C9"/>
    <w:rsid w:val="000B2469"/>
    <w:rsid w:val="000B2547"/>
    <w:rsid w:val="000B26B1"/>
    <w:rsid w:val="000B2C69"/>
    <w:rsid w:val="000B2C8F"/>
    <w:rsid w:val="000B2EE8"/>
    <w:rsid w:val="000B304C"/>
    <w:rsid w:val="000B3238"/>
    <w:rsid w:val="000B3292"/>
    <w:rsid w:val="000B39FD"/>
    <w:rsid w:val="000B3D5D"/>
    <w:rsid w:val="000B439E"/>
    <w:rsid w:val="000B4504"/>
    <w:rsid w:val="000B49B1"/>
    <w:rsid w:val="000B4E4A"/>
    <w:rsid w:val="000B550B"/>
    <w:rsid w:val="000B557E"/>
    <w:rsid w:val="000B57F1"/>
    <w:rsid w:val="000B5B8C"/>
    <w:rsid w:val="000B6201"/>
    <w:rsid w:val="000B6644"/>
    <w:rsid w:val="000B6934"/>
    <w:rsid w:val="000B6EEE"/>
    <w:rsid w:val="000B6FE5"/>
    <w:rsid w:val="000B7004"/>
    <w:rsid w:val="000B7A64"/>
    <w:rsid w:val="000C00E6"/>
    <w:rsid w:val="000C0354"/>
    <w:rsid w:val="000C04FE"/>
    <w:rsid w:val="000C0684"/>
    <w:rsid w:val="000C1417"/>
    <w:rsid w:val="000C1A85"/>
    <w:rsid w:val="000C20B9"/>
    <w:rsid w:val="000C227A"/>
    <w:rsid w:val="000C254F"/>
    <w:rsid w:val="000C2C7F"/>
    <w:rsid w:val="000C316A"/>
    <w:rsid w:val="000C3A45"/>
    <w:rsid w:val="000C3A80"/>
    <w:rsid w:val="000C4785"/>
    <w:rsid w:val="000C5209"/>
    <w:rsid w:val="000C562A"/>
    <w:rsid w:val="000C56D8"/>
    <w:rsid w:val="000C584C"/>
    <w:rsid w:val="000C6857"/>
    <w:rsid w:val="000C71C5"/>
    <w:rsid w:val="000D1C13"/>
    <w:rsid w:val="000D1D8C"/>
    <w:rsid w:val="000D2541"/>
    <w:rsid w:val="000D3778"/>
    <w:rsid w:val="000D4817"/>
    <w:rsid w:val="000D4B82"/>
    <w:rsid w:val="000D4BD7"/>
    <w:rsid w:val="000D4FE4"/>
    <w:rsid w:val="000D5AA8"/>
    <w:rsid w:val="000D6D44"/>
    <w:rsid w:val="000D6E94"/>
    <w:rsid w:val="000D71C8"/>
    <w:rsid w:val="000D7C24"/>
    <w:rsid w:val="000D7D4B"/>
    <w:rsid w:val="000E01B6"/>
    <w:rsid w:val="000E0D68"/>
    <w:rsid w:val="000E14FB"/>
    <w:rsid w:val="000E1D91"/>
    <w:rsid w:val="000E2670"/>
    <w:rsid w:val="000E2AF5"/>
    <w:rsid w:val="000E31BB"/>
    <w:rsid w:val="000E4169"/>
    <w:rsid w:val="000E46E0"/>
    <w:rsid w:val="000E4C1A"/>
    <w:rsid w:val="000E4DDB"/>
    <w:rsid w:val="000E6A19"/>
    <w:rsid w:val="000E6A24"/>
    <w:rsid w:val="000E70BA"/>
    <w:rsid w:val="000E728C"/>
    <w:rsid w:val="000F05F4"/>
    <w:rsid w:val="000F0EF7"/>
    <w:rsid w:val="000F2421"/>
    <w:rsid w:val="000F271F"/>
    <w:rsid w:val="000F27EE"/>
    <w:rsid w:val="000F2F70"/>
    <w:rsid w:val="000F3D07"/>
    <w:rsid w:val="000F3D08"/>
    <w:rsid w:val="000F3E32"/>
    <w:rsid w:val="000F4D77"/>
    <w:rsid w:val="000F4EB1"/>
    <w:rsid w:val="000F503C"/>
    <w:rsid w:val="000F532E"/>
    <w:rsid w:val="000F568D"/>
    <w:rsid w:val="000F5B57"/>
    <w:rsid w:val="000F5C58"/>
    <w:rsid w:val="000F654D"/>
    <w:rsid w:val="000F67FF"/>
    <w:rsid w:val="000F701F"/>
    <w:rsid w:val="000F7032"/>
    <w:rsid w:val="000F7614"/>
    <w:rsid w:val="000F7A8C"/>
    <w:rsid w:val="000F7BC5"/>
    <w:rsid w:val="000F7C0B"/>
    <w:rsid w:val="0010036B"/>
    <w:rsid w:val="001006A5"/>
    <w:rsid w:val="00100D80"/>
    <w:rsid w:val="001012E5"/>
    <w:rsid w:val="001015EC"/>
    <w:rsid w:val="001016BA"/>
    <w:rsid w:val="001020DC"/>
    <w:rsid w:val="00102B4F"/>
    <w:rsid w:val="0010316F"/>
    <w:rsid w:val="0010509F"/>
    <w:rsid w:val="0010554E"/>
    <w:rsid w:val="001062C9"/>
    <w:rsid w:val="0010644A"/>
    <w:rsid w:val="0010725D"/>
    <w:rsid w:val="00107A04"/>
    <w:rsid w:val="001107A8"/>
    <w:rsid w:val="00110B91"/>
    <w:rsid w:val="00110D19"/>
    <w:rsid w:val="0011125A"/>
    <w:rsid w:val="00111625"/>
    <w:rsid w:val="00111671"/>
    <w:rsid w:val="001117EF"/>
    <w:rsid w:val="001119BE"/>
    <w:rsid w:val="00111C01"/>
    <w:rsid w:val="00111EB7"/>
    <w:rsid w:val="00112CA8"/>
    <w:rsid w:val="00112E49"/>
    <w:rsid w:val="00112E6C"/>
    <w:rsid w:val="00113129"/>
    <w:rsid w:val="0011370A"/>
    <w:rsid w:val="00113A32"/>
    <w:rsid w:val="0011418C"/>
    <w:rsid w:val="00114256"/>
    <w:rsid w:val="00116085"/>
    <w:rsid w:val="0011644C"/>
    <w:rsid w:val="00116E38"/>
    <w:rsid w:val="00117438"/>
    <w:rsid w:val="00117A31"/>
    <w:rsid w:val="00117E2D"/>
    <w:rsid w:val="00120528"/>
    <w:rsid w:val="001207D6"/>
    <w:rsid w:val="00120812"/>
    <w:rsid w:val="001209E0"/>
    <w:rsid w:val="00120A77"/>
    <w:rsid w:val="00120AAB"/>
    <w:rsid w:val="0012191E"/>
    <w:rsid w:val="0012401E"/>
    <w:rsid w:val="0012535B"/>
    <w:rsid w:val="001259BD"/>
    <w:rsid w:val="00125A76"/>
    <w:rsid w:val="00126185"/>
    <w:rsid w:val="001262DF"/>
    <w:rsid w:val="00126B3E"/>
    <w:rsid w:val="001273F0"/>
    <w:rsid w:val="00127B9A"/>
    <w:rsid w:val="001302B8"/>
    <w:rsid w:val="00130791"/>
    <w:rsid w:val="00130E4A"/>
    <w:rsid w:val="00131763"/>
    <w:rsid w:val="001317FD"/>
    <w:rsid w:val="00131E4E"/>
    <w:rsid w:val="00133977"/>
    <w:rsid w:val="00134168"/>
    <w:rsid w:val="0013442A"/>
    <w:rsid w:val="00135BEE"/>
    <w:rsid w:val="00135D87"/>
    <w:rsid w:val="0013646A"/>
    <w:rsid w:val="00136A25"/>
    <w:rsid w:val="00136D2D"/>
    <w:rsid w:val="00136FB1"/>
    <w:rsid w:val="00137C13"/>
    <w:rsid w:val="00137F68"/>
    <w:rsid w:val="0014022B"/>
    <w:rsid w:val="001413DC"/>
    <w:rsid w:val="001413F4"/>
    <w:rsid w:val="001419FA"/>
    <w:rsid w:val="00141AFC"/>
    <w:rsid w:val="0014217F"/>
    <w:rsid w:val="00142A05"/>
    <w:rsid w:val="0014387A"/>
    <w:rsid w:val="00143A3A"/>
    <w:rsid w:val="00143B69"/>
    <w:rsid w:val="0014434E"/>
    <w:rsid w:val="0014487F"/>
    <w:rsid w:val="00144962"/>
    <w:rsid w:val="00144E6C"/>
    <w:rsid w:val="001452AF"/>
    <w:rsid w:val="001454B1"/>
    <w:rsid w:val="00145EBE"/>
    <w:rsid w:val="001469D0"/>
    <w:rsid w:val="00146AE1"/>
    <w:rsid w:val="0014765A"/>
    <w:rsid w:val="00147ABB"/>
    <w:rsid w:val="00147C44"/>
    <w:rsid w:val="0015015D"/>
    <w:rsid w:val="00151DE1"/>
    <w:rsid w:val="00152082"/>
    <w:rsid w:val="00152199"/>
    <w:rsid w:val="0015263B"/>
    <w:rsid w:val="00153EFA"/>
    <w:rsid w:val="0015427D"/>
    <w:rsid w:val="00154958"/>
    <w:rsid w:val="00154CF6"/>
    <w:rsid w:val="00156339"/>
    <w:rsid w:val="00156E75"/>
    <w:rsid w:val="00156FDD"/>
    <w:rsid w:val="0015720E"/>
    <w:rsid w:val="00157792"/>
    <w:rsid w:val="00157BD0"/>
    <w:rsid w:val="0016223B"/>
    <w:rsid w:val="001623CE"/>
    <w:rsid w:val="00162C54"/>
    <w:rsid w:val="00163419"/>
    <w:rsid w:val="00163D6B"/>
    <w:rsid w:val="00163EC4"/>
    <w:rsid w:val="00163F58"/>
    <w:rsid w:val="001644D7"/>
    <w:rsid w:val="001652D1"/>
    <w:rsid w:val="001658C8"/>
    <w:rsid w:val="00165AA6"/>
    <w:rsid w:val="00165CA6"/>
    <w:rsid w:val="001664E9"/>
    <w:rsid w:val="00167241"/>
    <w:rsid w:val="001676D8"/>
    <w:rsid w:val="00170584"/>
    <w:rsid w:val="00170D1F"/>
    <w:rsid w:val="001711B9"/>
    <w:rsid w:val="00171694"/>
    <w:rsid w:val="0017178C"/>
    <w:rsid w:val="00171EA7"/>
    <w:rsid w:val="00171ED9"/>
    <w:rsid w:val="00172F25"/>
    <w:rsid w:val="001730EC"/>
    <w:rsid w:val="00173936"/>
    <w:rsid w:val="001739E6"/>
    <w:rsid w:val="00174E49"/>
    <w:rsid w:val="001752B2"/>
    <w:rsid w:val="001753DA"/>
    <w:rsid w:val="001758BA"/>
    <w:rsid w:val="001760B9"/>
    <w:rsid w:val="00176172"/>
    <w:rsid w:val="0017631C"/>
    <w:rsid w:val="001766A9"/>
    <w:rsid w:val="0017774B"/>
    <w:rsid w:val="00177B62"/>
    <w:rsid w:val="00180D92"/>
    <w:rsid w:val="00182728"/>
    <w:rsid w:val="0018277E"/>
    <w:rsid w:val="001830B0"/>
    <w:rsid w:val="0018397C"/>
    <w:rsid w:val="00183CF6"/>
    <w:rsid w:val="00183FDE"/>
    <w:rsid w:val="00184017"/>
    <w:rsid w:val="001841AA"/>
    <w:rsid w:val="00184264"/>
    <w:rsid w:val="001851F5"/>
    <w:rsid w:val="0018561F"/>
    <w:rsid w:val="00186761"/>
    <w:rsid w:val="00186947"/>
    <w:rsid w:val="001872F3"/>
    <w:rsid w:val="00187552"/>
    <w:rsid w:val="001907E4"/>
    <w:rsid w:val="00190C04"/>
    <w:rsid w:val="00190E0E"/>
    <w:rsid w:val="0019179B"/>
    <w:rsid w:val="00191B8A"/>
    <w:rsid w:val="00192094"/>
    <w:rsid w:val="0019276E"/>
    <w:rsid w:val="00192BA6"/>
    <w:rsid w:val="00192F16"/>
    <w:rsid w:val="001930E1"/>
    <w:rsid w:val="00194037"/>
    <w:rsid w:val="00194143"/>
    <w:rsid w:val="00194B92"/>
    <w:rsid w:val="00195A5D"/>
    <w:rsid w:val="00195B24"/>
    <w:rsid w:val="00195E8E"/>
    <w:rsid w:val="00195F56"/>
    <w:rsid w:val="0019649D"/>
    <w:rsid w:val="001964E9"/>
    <w:rsid w:val="00196508"/>
    <w:rsid w:val="00196A45"/>
    <w:rsid w:val="00196E5F"/>
    <w:rsid w:val="001975B3"/>
    <w:rsid w:val="001976C7"/>
    <w:rsid w:val="00197810"/>
    <w:rsid w:val="001979FB"/>
    <w:rsid w:val="00197F99"/>
    <w:rsid w:val="001A00A6"/>
    <w:rsid w:val="001A012F"/>
    <w:rsid w:val="001A02A8"/>
    <w:rsid w:val="001A02CD"/>
    <w:rsid w:val="001A03AC"/>
    <w:rsid w:val="001A0679"/>
    <w:rsid w:val="001A0D9E"/>
    <w:rsid w:val="001A137D"/>
    <w:rsid w:val="001A1856"/>
    <w:rsid w:val="001A2067"/>
    <w:rsid w:val="001A214C"/>
    <w:rsid w:val="001A27BA"/>
    <w:rsid w:val="001A2A67"/>
    <w:rsid w:val="001A2DCB"/>
    <w:rsid w:val="001A2FF5"/>
    <w:rsid w:val="001A3B95"/>
    <w:rsid w:val="001A4564"/>
    <w:rsid w:val="001A4BF7"/>
    <w:rsid w:val="001A4DED"/>
    <w:rsid w:val="001A4F09"/>
    <w:rsid w:val="001A536C"/>
    <w:rsid w:val="001A53D1"/>
    <w:rsid w:val="001A53F1"/>
    <w:rsid w:val="001A5BC4"/>
    <w:rsid w:val="001A6094"/>
    <w:rsid w:val="001A63D1"/>
    <w:rsid w:val="001A66E8"/>
    <w:rsid w:val="001A6CE7"/>
    <w:rsid w:val="001A7540"/>
    <w:rsid w:val="001A7AE6"/>
    <w:rsid w:val="001A7B2D"/>
    <w:rsid w:val="001A7DBF"/>
    <w:rsid w:val="001B00AF"/>
    <w:rsid w:val="001B03FC"/>
    <w:rsid w:val="001B0917"/>
    <w:rsid w:val="001B149A"/>
    <w:rsid w:val="001B14F6"/>
    <w:rsid w:val="001B16E5"/>
    <w:rsid w:val="001B1BCC"/>
    <w:rsid w:val="001B2417"/>
    <w:rsid w:val="001B25DA"/>
    <w:rsid w:val="001B2864"/>
    <w:rsid w:val="001B3555"/>
    <w:rsid w:val="001B37F6"/>
    <w:rsid w:val="001B3E7A"/>
    <w:rsid w:val="001B3F3C"/>
    <w:rsid w:val="001B43D9"/>
    <w:rsid w:val="001B4CE4"/>
    <w:rsid w:val="001B4E3F"/>
    <w:rsid w:val="001B577A"/>
    <w:rsid w:val="001B585E"/>
    <w:rsid w:val="001B64F4"/>
    <w:rsid w:val="001B65F8"/>
    <w:rsid w:val="001B6F87"/>
    <w:rsid w:val="001B79F7"/>
    <w:rsid w:val="001B7DE5"/>
    <w:rsid w:val="001C0633"/>
    <w:rsid w:val="001C0646"/>
    <w:rsid w:val="001C163E"/>
    <w:rsid w:val="001C1650"/>
    <w:rsid w:val="001C16FA"/>
    <w:rsid w:val="001C1B31"/>
    <w:rsid w:val="001C1BA3"/>
    <w:rsid w:val="001C1CA4"/>
    <w:rsid w:val="001C2309"/>
    <w:rsid w:val="001C259A"/>
    <w:rsid w:val="001C26DD"/>
    <w:rsid w:val="001C288C"/>
    <w:rsid w:val="001C290E"/>
    <w:rsid w:val="001C29AB"/>
    <w:rsid w:val="001C2F3A"/>
    <w:rsid w:val="001C32FD"/>
    <w:rsid w:val="001C38A8"/>
    <w:rsid w:val="001C3B85"/>
    <w:rsid w:val="001C4646"/>
    <w:rsid w:val="001C49A4"/>
    <w:rsid w:val="001C5113"/>
    <w:rsid w:val="001C52C9"/>
    <w:rsid w:val="001C56EE"/>
    <w:rsid w:val="001C5B11"/>
    <w:rsid w:val="001C62EF"/>
    <w:rsid w:val="001C6796"/>
    <w:rsid w:val="001C6C8D"/>
    <w:rsid w:val="001C7714"/>
    <w:rsid w:val="001C7F1B"/>
    <w:rsid w:val="001D02B7"/>
    <w:rsid w:val="001D02C3"/>
    <w:rsid w:val="001D05F8"/>
    <w:rsid w:val="001D0BCC"/>
    <w:rsid w:val="001D0C71"/>
    <w:rsid w:val="001D1318"/>
    <w:rsid w:val="001D15BC"/>
    <w:rsid w:val="001D267D"/>
    <w:rsid w:val="001D2BE4"/>
    <w:rsid w:val="001D361F"/>
    <w:rsid w:val="001D3778"/>
    <w:rsid w:val="001D386C"/>
    <w:rsid w:val="001D3D11"/>
    <w:rsid w:val="001D40F2"/>
    <w:rsid w:val="001D424E"/>
    <w:rsid w:val="001D49AA"/>
    <w:rsid w:val="001D5717"/>
    <w:rsid w:val="001D5D89"/>
    <w:rsid w:val="001D6032"/>
    <w:rsid w:val="001D6B42"/>
    <w:rsid w:val="001D7B5F"/>
    <w:rsid w:val="001E02D2"/>
    <w:rsid w:val="001E02F1"/>
    <w:rsid w:val="001E043F"/>
    <w:rsid w:val="001E07C3"/>
    <w:rsid w:val="001E0912"/>
    <w:rsid w:val="001E0C2B"/>
    <w:rsid w:val="001E11EC"/>
    <w:rsid w:val="001E1462"/>
    <w:rsid w:val="001E163F"/>
    <w:rsid w:val="001E21E7"/>
    <w:rsid w:val="001E2426"/>
    <w:rsid w:val="001E2661"/>
    <w:rsid w:val="001E2E4A"/>
    <w:rsid w:val="001E2EE8"/>
    <w:rsid w:val="001E31A0"/>
    <w:rsid w:val="001E3919"/>
    <w:rsid w:val="001E3C6C"/>
    <w:rsid w:val="001E3E78"/>
    <w:rsid w:val="001E448A"/>
    <w:rsid w:val="001E4548"/>
    <w:rsid w:val="001E4D01"/>
    <w:rsid w:val="001E51BB"/>
    <w:rsid w:val="001E5DCA"/>
    <w:rsid w:val="001E6457"/>
    <w:rsid w:val="001E6B79"/>
    <w:rsid w:val="001E70D6"/>
    <w:rsid w:val="001E7460"/>
    <w:rsid w:val="001F030E"/>
    <w:rsid w:val="001F031F"/>
    <w:rsid w:val="001F04E8"/>
    <w:rsid w:val="001F04F7"/>
    <w:rsid w:val="001F12B7"/>
    <w:rsid w:val="001F1756"/>
    <w:rsid w:val="001F1F14"/>
    <w:rsid w:val="001F281A"/>
    <w:rsid w:val="001F3EAB"/>
    <w:rsid w:val="001F3FBE"/>
    <w:rsid w:val="001F41CB"/>
    <w:rsid w:val="001F443D"/>
    <w:rsid w:val="001F4D96"/>
    <w:rsid w:val="001F56F2"/>
    <w:rsid w:val="001F632D"/>
    <w:rsid w:val="001F651C"/>
    <w:rsid w:val="001F668D"/>
    <w:rsid w:val="001F6BDE"/>
    <w:rsid w:val="001F724A"/>
    <w:rsid w:val="001F7ECA"/>
    <w:rsid w:val="001F7FC0"/>
    <w:rsid w:val="0020018F"/>
    <w:rsid w:val="00200948"/>
    <w:rsid w:val="002019BB"/>
    <w:rsid w:val="0020207F"/>
    <w:rsid w:val="00202B5A"/>
    <w:rsid w:val="002038CE"/>
    <w:rsid w:val="00204DA4"/>
    <w:rsid w:val="0020574E"/>
    <w:rsid w:val="00205DAD"/>
    <w:rsid w:val="0020665A"/>
    <w:rsid w:val="0020677A"/>
    <w:rsid w:val="002069A9"/>
    <w:rsid w:val="002075B2"/>
    <w:rsid w:val="00207998"/>
    <w:rsid w:val="002100CD"/>
    <w:rsid w:val="00210C01"/>
    <w:rsid w:val="00211BE6"/>
    <w:rsid w:val="00212827"/>
    <w:rsid w:val="00212D58"/>
    <w:rsid w:val="00212F52"/>
    <w:rsid w:val="002132D2"/>
    <w:rsid w:val="002136EE"/>
    <w:rsid w:val="00213D8D"/>
    <w:rsid w:val="00213DBE"/>
    <w:rsid w:val="002147CD"/>
    <w:rsid w:val="00214AA2"/>
    <w:rsid w:val="00214B08"/>
    <w:rsid w:val="002158A6"/>
    <w:rsid w:val="00215C12"/>
    <w:rsid w:val="002172AC"/>
    <w:rsid w:val="00220402"/>
    <w:rsid w:val="0022082E"/>
    <w:rsid w:val="002209F4"/>
    <w:rsid w:val="00220D7D"/>
    <w:rsid w:val="00221041"/>
    <w:rsid w:val="00221322"/>
    <w:rsid w:val="00221595"/>
    <w:rsid w:val="00221F05"/>
    <w:rsid w:val="00222525"/>
    <w:rsid w:val="00222535"/>
    <w:rsid w:val="002229CF"/>
    <w:rsid w:val="00222EC6"/>
    <w:rsid w:val="00223048"/>
    <w:rsid w:val="002234B0"/>
    <w:rsid w:val="00223815"/>
    <w:rsid w:val="00223A7E"/>
    <w:rsid w:val="002240B7"/>
    <w:rsid w:val="002241EA"/>
    <w:rsid w:val="002243BA"/>
    <w:rsid w:val="00224559"/>
    <w:rsid w:val="00224E3D"/>
    <w:rsid w:val="00225637"/>
    <w:rsid w:val="00225D05"/>
    <w:rsid w:val="00225D0A"/>
    <w:rsid w:val="0022623A"/>
    <w:rsid w:val="00227A42"/>
    <w:rsid w:val="00227B05"/>
    <w:rsid w:val="00227EF6"/>
    <w:rsid w:val="00230347"/>
    <w:rsid w:val="00230457"/>
    <w:rsid w:val="0023102C"/>
    <w:rsid w:val="002318B6"/>
    <w:rsid w:val="00231E60"/>
    <w:rsid w:val="002322B5"/>
    <w:rsid w:val="00232A6D"/>
    <w:rsid w:val="00232B4B"/>
    <w:rsid w:val="00232D7A"/>
    <w:rsid w:val="002332D7"/>
    <w:rsid w:val="00234099"/>
    <w:rsid w:val="00234122"/>
    <w:rsid w:val="00234278"/>
    <w:rsid w:val="00234729"/>
    <w:rsid w:val="002349F5"/>
    <w:rsid w:val="00234D1A"/>
    <w:rsid w:val="00235ABA"/>
    <w:rsid w:val="00236395"/>
    <w:rsid w:val="00236568"/>
    <w:rsid w:val="00237693"/>
    <w:rsid w:val="00237762"/>
    <w:rsid w:val="0024018F"/>
    <w:rsid w:val="00240546"/>
    <w:rsid w:val="002409FB"/>
    <w:rsid w:val="00240A4B"/>
    <w:rsid w:val="00240F3A"/>
    <w:rsid w:val="00240FF3"/>
    <w:rsid w:val="00241190"/>
    <w:rsid w:val="00241E53"/>
    <w:rsid w:val="00242AE1"/>
    <w:rsid w:val="00242B09"/>
    <w:rsid w:val="00243686"/>
    <w:rsid w:val="00243A48"/>
    <w:rsid w:val="00243C64"/>
    <w:rsid w:val="00243CE8"/>
    <w:rsid w:val="00244289"/>
    <w:rsid w:val="00244575"/>
    <w:rsid w:val="002453AA"/>
    <w:rsid w:val="00245816"/>
    <w:rsid w:val="002462A7"/>
    <w:rsid w:val="0024639D"/>
    <w:rsid w:val="0024766C"/>
    <w:rsid w:val="00247A38"/>
    <w:rsid w:val="00247AEB"/>
    <w:rsid w:val="00250452"/>
    <w:rsid w:val="0025152F"/>
    <w:rsid w:val="00251662"/>
    <w:rsid w:val="00252324"/>
    <w:rsid w:val="0025233A"/>
    <w:rsid w:val="00252F57"/>
    <w:rsid w:val="0025325F"/>
    <w:rsid w:val="00253273"/>
    <w:rsid w:val="002537E6"/>
    <w:rsid w:val="00253954"/>
    <w:rsid w:val="00253ED7"/>
    <w:rsid w:val="00254081"/>
    <w:rsid w:val="00255A24"/>
    <w:rsid w:val="002565E5"/>
    <w:rsid w:val="002567E1"/>
    <w:rsid w:val="0025690E"/>
    <w:rsid w:val="00256A50"/>
    <w:rsid w:val="00256EC9"/>
    <w:rsid w:val="0025738D"/>
    <w:rsid w:val="00257AFC"/>
    <w:rsid w:val="00257E96"/>
    <w:rsid w:val="0026032B"/>
    <w:rsid w:val="0026074C"/>
    <w:rsid w:val="00261A9E"/>
    <w:rsid w:val="0026270C"/>
    <w:rsid w:val="00262F31"/>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22A8"/>
    <w:rsid w:val="00272320"/>
    <w:rsid w:val="002726B3"/>
    <w:rsid w:val="00272725"/>
    <w:rsid w:val="002728FC"/>
    <w:rsid w:val="00272A35"/>
    <w:rsid w:val="00272B17"/>
    <w:rsid w:val="00272DB7"/>
    <w:rsid w:val="00272E94"/>
    <w:rsid w:val="00273B86"/>
    <w:rsid w:val="002743FF"/>
    <w:rsid w:val="0027473E"/>
    <w:rsid w:val="0027478F"/>
    <w:rsid w:val="00274823"/>
    <w:rsid w:val="00274B77"/>
    <w:rsid w:val="00274E04"/>
    <w:rsid w:val="00274F5F"/>
    <w:rsid w:val="00275368"/>
    <w:rsid w:val="00276381"/>
    <w:rsid w:val="0027643F"/>
    <w:rsid w:val="00276BD8"/>
    <w:rsid w:val="00276E67"/>
    <w:rsid w:val="00277070"/>
    <w:rsid w:val="0028000C"/>
    <w:rsid w:val="002801CE"/>
    <w:rsid w:val="002801D7"/>
    <w:rsid w:val="002804DE"/>
    <w:rsid w:val="0028066B"/>
    <w:rsid w:val="00280F68"/>
    <w:rsid w:val="00281DF1"/>
    <w:rsid w:val="00281EB2"/>
    <w:rsid w:val="002822B0"/>
    <w:rsid w:val="00282754"/>
    <w:rsid w:val="002832FD"/>
    <w:rsid w:val="00284C07"/>
    <w:rsid w:val="002850A9"/>
    <w:rsid w:val="002850B3"/>
    <w:rsid w:val="00285605"/>
    <w:rsid w:val="00285C7D"/>
    <w:rsid w:val="00286AF4"/>
    <w:rsid w:val="002877D3"/>
    <w:rsid w:val="00287F6C"/>
    <w:rsid w:val="0029004F"/>
    <w:rsid w:val="00290487"/>
    <w:rsid w:val="00290BD9"/>
    <w:rsid w:val="00292D2E"/>
    <w:rsid w:val="00293136"/>
    <w:rsid w:val="0029325C"/>
    <w:rsid w:val="0029391E"/>
    <w:rsid w:val="00293D13"/>
    <w:rsid w:val="002940C0"/>
    <w:rsid w:val="002941ED"/>
    <w:rsid w:val="002948DA"/>
    <w:rsid w:val="00294D11"/>
    <w:rsid w:val="0029550C"/>
    <w:rsid w:val="0029590F"/>
    <w:rsid w:val="00295BD0"/>
    <w:rsid w:val="002962BD"/>
    <w:rsid w:val="002967BC"/>
    <w:rsid w:val="002968B2"/>
    <w:rsid w:val="00297CD0"/>
    <w:rsid w:val="00297DE6"/>
    <w:rsid w:val="002A02CD"/>
    <w:rsid w:val="002A0934"/>
    <w:rsid w:val="002A0A2D"/>
    <w:rsid w:val="002A19DD"/>
    <w:rsid w:val="002A25E5"/>
    <w:rsid w:val="002A2BBD"/>
    <w:rsid w:val="002A3533"/>
    <w:rsid w:val="002A37FC"/>
    <w:rsid w:val="002A3A7D"/>
    <w:rsid w:val="002A3AD4"/>
    <w:rsid w:val="002A3B55"/>
    <w:rsid w:val="002A46AA"/>
    <w:rsid w:val="002A46F2"/>
    <w:rsid w:val="002A4777"/>
    <w:rsid w:val="002A4C67"/>
    <w:rsid w:val="002A4EA5"/>
    <w:rsid w:val="002A5547"/>
    <w:rsid w:val="002A5988"/>
    <w:rsid w:val="002A5FD9"/>
    <w:rsid w:val="002A62A0"/>
    <w:rsid w:val="002A6534"/>
    <w:rsid w:val="002A6E24"/>
    <w:rsid w:val="002A6FDE"/>
    <w:rsid w:val="002A75B8"/>
    <w:rsid w:val="002A78A8"/>
    <w:rsid w:val="002A7978"/>
    <w:rsid w:val="002B0E9A"/>
    <w:rsid w:val="002B1846"/>
    <w:rsid w:val="002B1A29"/>
    <w:rsid w:val="002B1BA4"/>
    <w:rsid w:val="002B1DF1"/>
    <w:rsid w:val="002B29D0"/>
    <w:rsid w:val="002B3E5F"/>
    <w:rsid w:val="002B52A5"/>
    <w:rsid w:val="002B55D8"/>
    <w:rsid w:val="002B5BB3"/>
    <w:rsid w:val="002B63EA"/>
    <w:rsid w:val="002B6EDD"/>
    <w:rsid w:val="002B7AB2"/>
    <w:rsid w:val="002C0748"/>
    <w:rsid w:val="002C0CE5"/>
    <w:rsid w:val="002C1680"/>
    <w:rsid w:val="002C27BF"/>
    <w:rsid w:val="002C2B64"/>
    <w:rsid w:val="002C3437"/>
    <w:rsid w:val="002C3A2C"/>
    <w:rsid w:val="002C3A2E"/>
    <w:rsid w:val="002C4A29"/>
    <w:rsid w:val="002C520C"/>
    <w:rsid w:val="002C5FCA"/>
    <w:rsid w:val="002C6144"/>
    <w:rsid w:val="002C7732"/>
    <w:rsid w:val="002C7CF5"/>
    <w:rsid w:val="002D06A9"/>
    <w:rsid w:val="002D09A7"/>
    <w:rsid w:val="002D19A2"/>
    <w:rsid w:val="002D1F6F"/>
    <w:rsid w:val="002D277B"/>
    <w:rsid w:val="002D2970"/>
    <w:rsid w:val="002D2E71"/>
    <w:rsid w:val="002D3A1F"/>
    <w:rsid w:val="002D46CC"/>
    <w:rsid w:val="002D47CD"/>
    <w:rsid w:val="002D53AE"/>
    <w:rsid w:val="002D5C17"/>
    <w:rsid w:val="002D5EDD"/>
    <w:rsid w:val="002D7C63"/>
    <w:rsid w:val="002E0195"/>
    <w:rsid w:val="002E0A02"/>
    <w:rsid w:val="002E129C"/>
    <w:rsid w:val="002E13EA"/>
    <w:rsid w:val="002E1A9B"/>
    <w:rsid w:val="002E1BB2"/>
    <w:rsid w:val="002E22CA"/>
    <w:rsid w:val="002E24AA"/>
    <w:rsid w:val="002E25AE"/>
    <w:rsid w:val="002E289E"/>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7A6"/>
    <w:rsid w:val="002E7217"/>
    <w:rsid w:val="002E75D4"/>
    <w:rsid w:val="002E7CC5"/>
    <w:rsid w:val="002E7FCA"/>
    <w:rsid w:val="002F0112"/>
    <w:rsid w:val="002F02FB"/>
    <w:rsid w:val="002F0A39"/>
    <w:rsid w:val="002F10FD"/>
    <w:rsid w:val="002F1162"/>
    <w:rsid w:val="002F11D0"/>
    <w:rsid w:val="002F19B0"/>
    <w:rsid w:val="002F25D0"/>
    <w:rsid w:val="002F2DD2"/>
    <w:rsid w:val="002F2F63"/>
    <w:rsid w:val="002F3A66"/>
    <w:rsid w:val="002F3A6A"/>
    <w:rsid w:val="002F3C82"/>
    <w:rsid w:val="002F4566"/>
    <w:rsid w:val="002F4774"/>
    <w:rsid w:val="002F4785"/>
    <w:rsid w:val="002F5F45"/>
    <w:rsid w:val="003005CA"/>
    <w:rsid w:val="00300AD8"/>
    <w:rsid w:val="00301174"/>
    <w:rsid w:val="00301AF8"/>
    <w:rsid w:val="00302E44"/>
    <w:rsid w:val="0030312A"/>
    <w:rsid w:val="0030451B"/>
    <w:rsid w:val="003051C4"/>
    <w:rsid w:val="00306164"/>
    <w:rsid w:val="00306571"/>
    <w:rsid w:val="003071C7"/>
    <w:rsid w:val="00307588"/>
    <w:rsid w:val="0030780A"/>
    <w:rsid w:val="00307EB5"/>
    <w:rsid w:val="0031000F"/>
    <w:rsid w:val="003115B8"/>
    <w:rsid w:val="00311A87"/>
    <w:rsid w:val="00311AAD"/>
    <w:rsid w:val="00312512"/>
    <w:rsid w:val="00312891"/>
    <w:rsid w:val="00312A55"/>
    <w:rsid w:val="00312C53"/>
    <w:rsid w:val="003141DA"/>
    <w:rsid w:val="003141E1"/>
    <w:rsid w:val="0031450F"/>
    <w:rsid w:val="003145C8"/>
    <w:rsid w:val="00314D50"/>
    <w:rsid w:val="003157CE"/>
    <w:rsid w:val="0031612D"/>
    <w:rsid w:val="00316521"/>
    <w:rsid w:val="0031652F"/>
    <w:rsid w:val="00316663"/>
    <w:rsid w:val="003166E1"/>
    <w:rsid w:val="003166F6"/>
    <w:rsid w:val="00316705"/>
    <w:rsid w:val="00316FB6"/>
    <w:rsid w:val="003171A5"/>
    <w:rsid w:val="00317E04"/>
    <w:rsid w:val="00320DAF"/>
    <w:rsid w:val="00321692"/>
    <w:rsid w:val="00322050"/>
    <w:rsid w:val="00324313"/>
    <w:rsid w:val="0032435D"/>
    <w:rsid w:val="0032441C"/>
    <w:rsid w:val="0032486B"/>
    <w:rsid w:val="003248C8"/>
    <w:rsid w:val="00324B4C"/>
    <w:rsid w:val="00325EC4"/>
    <w:rsid w:val="0032601F"/>
    <w:rsid w:val="003267E5"/>
    <w:rsid w:val="00326DBF"/>
    <w:rsid w:val="00326F24"/>
    <w:rsid w:val="0032726E"/>
    <w:rsid w:val="003273D0"/>
    <w:rsid w:val="0032780D"/>
    <w:rsid w:val="00327ABB"/>
    <w:rsid w:val="003301CE"/>
    <w:rsid w:val="003302F5"/>
    <w:rsid w:val="003303D9"/>
    <w:rsid w:val="00331533"/>
    <w:rsid w:val="00332492"/>
    <w:rsid w:val="00332785"/>
    <w:rsid w:val="003327C2"/>
    <w:rsid w:val="00332F64"/>
    <w:rsid w:val="0033328D"/>
    <w:rsid w:val="00333F7E"/>
    <w:rsid w:val="00334A63"/>
    <w:rsid w:val="00334C7D"/>
    <w:rsid w:val="00335597"/>
    <w:rsid w:val="00335FBF"/>
    <w:rsid w:val="003363EA"/>
    <w:rsid w:val="0033743F"/>
    <w:rsid w:val="003376A0"/>
    <w:rsid w:val="003378D7"/>
    <w:rsid w:val="00337D88"/>
    <w:rsid w:val="00340475"/>
    <w:rsid w:val="00340693"/>
    <w:rsid w:val="00341A09"/>
    <w:rsid w:val="00342136"/>
    <w:rsid w:val="003422FF"/>
    <w:rsid w:val="00342400"/>
    <w:rsid w:val="00343C1F"/>
    <w:rsid w:val="00343D5D"/>
    <w:rsid w:val="0034443F"/>
    <w:rsid w:val="003448BA"/>
    <w:rsid w:val="0034522A"/>
    <w:rsid w:val="0034530D"/>
    <w:rsid w:val="0034531F"/>
    <w:rsid w:val="00345C6A"/>
    <w:rsid w:val="00345CCF"/>
    <w:rsid w:val="003468F8"/>
    <w:rsid w:val="00346E8A"/>
    <w:rsid w:val="00347238"/>
    <w:rsid w:val="003474CE"/>
    <w:rsid w:val="003479DF"/>
    <w:rsid w:val="0035076D"/>
    <w:rsid w:val="00350F89"/>
    <w:rsid w:val="00351D1C"/>
    <w:rsid w:val="00353E9B"/>
    <w:rsid w:val="00353F7E"/>
    <w:rsid w:val="003548F1"/>
    <w:rsid w:val="0035546F"/>
    <w:rsid w:val="003558AA"/>
    <w:rsid w:val="00355900"/>
    <w:rsid w:val="00355E4D"/>
    <w:rsid w:val="00355F5C"/>
    <w:rsid w:val="0035658D"/>
    <w:rsid w:val="0035721C"/>
    <w:rsid w:val="00357401"/>
    <w:rsid w:val="0036061B"/>
    <w:rsid w:val="00361B15"/>
    <w:rsid w:val="00361F7F"/>
    <w:rsid w:val="00362938"/>
    <w:rsid w:val="00362D32"/>
    <w:rsid w:val="0036304E"/>
    <w:rsid w:val="00363C5E"/>
    <w:rsid w:val="00364251"/>
    <w:rsid w:val="00364F87"/>
    <w:rsid w:val="003668AD"/>
    <w:rsid w:val="00366CD2"/>
    <w:rsid w:val="00366E1B"/>
    <w:rsid w:val="0036735A"/>
    <w:rsid w:val="00367A1E"/>
    <w:rsid w:val="00367BB2"/>
    <w:rsid w:val="003703A1"/>
    <w:rsid w:val="00370AF4"/>
    <w:rsid w:val="0037228D"/>
    <w:rsid w:val="00372464"/>
    <w:rsid w:val="003725D9"/>
    <w:rsid w:val="003731E4"/>
    <w:rsid w:val="00373858"/>
    <w:rsid w:val="00374EC4"/>
    <w:rsid w:val="00375BE8"/>
    <w:rsid w:val="003761AD"/>
    <w:rsid w:val="00376382"/>
    <w:rsid w:val="003771AC"/>
    <w:rsid w:val="003777A2"/>
    <w:rsid w:val="00380184"/>
    <w:rsid w:val="0038021F"/>
    <w:rsid w:val="00380A76"/>
    <w:rsid w:val="00382220"/>
    <w:rsid w:val="00382735"/>
    <w:rsid w:val="003831B5"/>
    <w:rsid w:val="00383624"/>
    <w:rsid w:val="003836B7"/>
    <w:rsid w:val="00383A87"/>
    <w:rsid w:val="00383BC4"/>
    <w:rsid w:val="00383F14"/>
    <w:rsid w:val="00384A78"/>
    <w:rsid w:val="0038565F"/>
    <w:rsid w:val="003863FB"/>
    <w:rsid w:val="00386B4B"/>
    <w:rsid w:val="00387C19"/>
    <w:rsid w:val="003906E3"/>
    <w:rsid w:val="00390C09"/>
    <w:rsid w:val="003911C0"/>
    <w:rsid w:val="003911E4"/>
    <w:rsid w:val="00391304"/>
    <w:rsid w:val="0039143F"/>
    <w:rsid w:val="00391A22"/>
    <w:rsid w:val="00391C4D"/>
    <w:rsid w:val="00391D78"/>
    <w:rsid w:val="003923AE"/>
    <w:rsid w:val="0039302F"/>
    <w:rsid w:val="003933DA"/>
    <w:rsid w:val="0039352D"/>
    <w:rsid w:val="003937A7"/>
    <w:rsid w:val="00394005"/>
    <w:rsid w:val="00394087"/>
    <w:rsid w:val="0039409B"/>
    <w:rsid w:val="00394457"/>
    <w:rsid w:val="00394893"/>
    <w:rsid w:val="00394D5A"/>
    <w:rsid w:val="00395239"/>
    <w:rsid w:val="0039526C"/>
    <w:rsid w:val="003957EF"/>
    <w:rsid w:val="00395BA4"/>
    <w:rsid w:val="00395FE4"/>
    <w:rsid w:val="003963F4"/>
    <w:rsid w:val="00396528"/>
    <w:rsid w:val="003965F7"/>
    <w:rsid w:val="003967C9"/>
    <w:rsid w:val="00396CF0"/>
    <w:rsid w:val="0039736E"/>
    <w:rsid w:val="00397AAC"/>
    <w:rsid w:val="00397DC2"/>
    <w:rsid w:val="00397E37"/>
    <w:rsid w:val="003A067F"/>
    <w:rsid w:val="003A0C20"/>
    <w:rsid w:val="003A0CE0"/>
    <w:rsid w:val="003A0FD8"/>
    <w:rsid w:val="003A1C7A"/>
    <w:rsid w:val="003A1ED9"/>
    <w:rsid w:val="003A2074"/>
    <w:rsid w:val="003A29FB"/>
    <w:rsid w:val="003A2ACC"/>
    <w:rsid w:val="003A2BD1"/>
    <w:rsid w:val="003A2CF7"/>
    <w:rsid w:val="003A37F2"/>
    <w:rsid w:val="003A4260"/>
    <w:rsid w:val="003A475E"/>
    <w:rsid w:val="003A4940"/>
    <w:rsid w:val="003A49E3"/>
    <w:rsid w:val="003A505F"/>
    <w:rsid w:val="003A55F7"/>
    <w:rsid w:val="003A63FC"/>
    <w:rsid w:val="003A691C"/>
    <w:rsid w:val="003A6F4C"/>
    <w:rsid w:val="003A7473"/>
    <w:rsid w:val="003A7C3A"/>
    <w:rsid w:val="003A7DBA"/>
    <w:rsid w:val="003B0A1E"/>
    <w:rsid w:val="003B1245"/>
    <w:rsid w:val="003B1541"/>
    <w:rsid w:val="003B23A4"/>
    <w:rsid w:val="003B2A9A"/>
    <w:rsid w:val="003B3AF2"/>
    <w:rsid w:val="003B3C7E"/>
    <w:rsid w:val="003B40D0"/>
    <w:rsid w:val="003B4BE1"/>
    <w:rsid w:val="003B57B2"/>
    <w:rsid w:val="003B60EB"/>
    <w:rsid w:val="003B6491"/>
    <w:rsid w:val="003B69EB"/>
    <w:rsid w:val="003B6A67"/>
    <w:rsid w:val="003B6C41"/>
    <w:rsid w:val="003B7C3F"/>
    <w:rsid w:val="003B7E4B"/>
    <w:rsid w:val="003C0A2D"/>
    <w:rsid w:val="003C0C3B"/>
    <w:rsid w:val="003C0CE8"/>
    <w:rsid w:val="003C2D10"/>
    <w:rsid w:val="003C34A3"/>
    <w:rsid w:val="003C37E9"/>
    <w:rsid w:val="003C3BD2"/>
    <w:rsid w:val="003C5AD8"/>
    <w:rsid w:val="003C632A"/>
    <w:rsid w:val="003C6E7A"/>
    <w:rsid w:val="003C6F31"/>
    <w:rsid w:val="003C77BD"/>
    <w:rsid w:val="003C794E"/>
    <w:rsid w:val="003C795B"/>
    <w:rsid w:val="003C7B72"/>
    <w:rsid w:val="003C7EB9"/>
    <w:rsid w:val="003D009F"/>
    <w:rsid w:val="003D0F5D"/>
    <w:rsid w:val="003D118F"/>
    <w:rsid w:val="003D137F"/>
    <w:rsid w:val="003D1651"/>
    <w:rsid w:val="003D2973"/>
    <w:rsid w:val="003D3195"/>
    <w:rsid w:val="003D3671"/>
    <w:rsid w:val="003D3EAC"/>
    <w:rsid w:val="003D3EC2"/>
    <w:rsid w:val="003D4BAF"/>
    <w:rsid w:val="003D4E95"/>
    <w:rsid w:val="003D5423"/>
    <w:rsid w:val="003D5756"/>
    <w:rsid w:val="003D61E0"/>
    <w:rsid w:val="003D626A"/>
    <w:rsid w:val="003D6304"/>
    <w:rsid w:val="003D63C0"/>
    <w:rsid w:val="003D6685"/>
    <w:rsid w:val="003D75D9"/>
    <w:rsid w:val="003D7AE9"/>
    <w:rsid w:val="003D7BF5"/>
    <w:rsid w:val="003D7CBF"/>
    <w:rsid w:val="003E020C"/>
    <w:rsid w:val="003E0585"/>
    <w:rsid w:val="003E12FE"/>
    <w:rsid w:val="003E2181"/>
    <w:rsid w:val="003E28F2"/>
    <w:rsid w:val="003E2903"/>
    <w:rsid w:val="003E2BAF"/>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12C"/>
    <w:rsid w:val="003F37AA"/>
    <w:rsid w:val="003F3A9A"/>
    <w:rsid w:val="003F3E17"/>
    <w:rsid w:val="003F4141"/>
    <w:rsid w:val="003F5183"/>
    <w:rsid w:val="003F51AA"/>
    <w:rsid w:val="003F7355"/>
    <w:rsid w:val="003F7F0E"/>
    <w:rsid w:val="004005E5"/>
    <w:rsid w:val="004006D9"/>
    <w:rsid w:val="00400779"/>
    <w:rsid w:val="00400A4F"/>
    <w:rsid w:val="00400B83"/>
    <w:rsid w:val="00400C81"/>
    <w:rsid w:val="00401045"/>
    <w:rsid w:val="00401404"/>
    <w:rsid w:val="00401C34"/>
    <w:rsid w:val="00401CA2"/>
    <w:rsid w:val="004034B1"/>
    <w:rsid w:val="004046D5"/>
    <w:rsid w:val="00404A71"/>
    <w:rsid w:val="00404E38"/>
    <w:rsid w:val="00405034"/>
    <w:rsid w:val="00405869"/>
    <w:rsid w:val="00405B64"/>
    <w:rsid w:val="00405B9D"/>
    <w:rsid w:val="00405F6D"/>
    <w:rsid w:val="004063A7"/>
    <w:rsid w:val="004065C2"/>
    <w:rsid w:val="004067A1"/>
    <w:rsid w:val="004070FB"/>
    <w:rsid w:val="00407720"/>
    <w:rsid w:val="00407B58"/>
    <w:rsid w:val="0041068D"/>
    <w:rsid w:val="004108EE"/>
    <w:rsid w:val="00411F81"/>
    <w:rsid w:val="0041323D"/>
    <w:rsid w:val="0041343D"/>
    <w:rsid w:val="0041423D"/>
    <w:rsid w:val="004144CA"/>
    <w:rsid w:val="00414817"/>
    <w:rsid w:val="00415275"/>
    <w:rsid w:val="00416C0A"/>
    <w:rsid w:val="00416C95"/>
    <w:rsid w:val="00416E20"/>
    <w:rsid w:val="00417175"/>
    <w:rsid w:val="0041764B"/>
    <w:rsid w:val="0042000C"/>
    <w:rsid w:val="004200CE"/>
    <w:rsid w:val="004205A4"/>
    <w:rsid w:val="00420E51"/>
    <w:rsid w:val="004210E2"/>
    <w:rsid w:val="004216A4"/>
    <w:rsid w:val="0042319C"/>
    <w:rsid w:val="00423302"/>
    <w:rsid w:val="0042336E"/>
    <w:rsid w:val="00423F7F"/>
    <w:rsid w:val="004242E9"/>
    <w:rsid w:val="00424314"/>
    <w:rsid w:val="00424569"/>
    <w:rsid w:val="004246C1"/>
    <w:rsid w:val="00424AEA"/>
    <w:rsid w:val="00424D31"/>
    <w:rsid w:val="004250A1"/>
    <w:rsid w:val="004252D6"/>
    <w:rsid w:val="004254EF"/>
    <w:rsid w:val="00426CAE"/>
    <w:rsid w:val="00427A70"/>
    <w:rsid w:val="00427C0E"/>
    <w:rsid w:val="00427E7A"/>
    <w:rsid w:val="00430180"/>
    <w:rsid w:val="00430EEE"/>
    <w:rsid w:val="004313C1"/>
    <w:rsid w:val="004315EE"/>
    <w:rsid w:val="00431617"/>
    <w:rsid w:val="004317D9"/>
    <w:rsid w:val="00431BDE"/>
    <w:rsid w:val="004321C4"/>
    <w:rsid w:val="0043350E"/>
    <w:rsid w:val="00433BAF"/>
    <w:rsid w:val="00434169"/>
    <w:rsid w:val="004352FE"/>
    <w:rsid w:val="004353A7"/>
    <w:rsid w:val="00435F30"/>
    <w:rsid w:val="00437084"/>
    <w:rsid w:val="00437305"/>
    <w:rsid w:val="0043733D"/>
    <w:rsid w:val="00437645"/>
    <w:rsid w:val="00440225"/>
    <w:rsid w:val="00441330"/>
    <w:rsid w:val="00442CA6"/>
    <w:rsid w:val="00442CC9"/>
    <w:rsid w:val="00442DD9"/>
    <w:rsid w:val="00442F7A"/>
    <w:rsid w:val="00442FC8"/>
    <w:rsid w:val="00443248"/>
    <w:rsid w:val="00443F7F"/>
    <w:rsid w:val="00444111"/>
    <w:rsid w:val="004442AB"/>
    <w:rsid w:val="0044570C"/>
    <w:rsid w:val="00445E4A"/>
    <w:rsid w:val="00446E7C"/>
    <w:rsid w:val="00447671"/>
    <w:rsid w:val="004500DC"/>
    <w:rsid w:val="00450930"/>
    <w:rsid w:val="00450E02"/>
    <w:rsid w:val="00451897"/>
    <w:rsid w:val="00451CD4"/>
    <w:rsid w:val="00451CF5"/>
    <w:rsid w:val="00454445"/>
    <w:rsid w:val="00454FFB"/>
    <w:rsid w:val="004552D2"/>
    <w:rsid w:val="004553F3"/>
    <w:rsid w:val="00455400"/>
    <w:rsid w:val="00455747"/>
    <w:rsid w:val="00456411"/>
    <w:rsid w:val="00456882"/>
    <w:rsid w:val="00457911"/>
    <w:rsid w:val="00460271"/>
    <w:rsid w:val="00460682"/>
    <w:rsid w:val="004609DB"/>
    <w:rsid w:val="004609FB"/>
    <w:rsid w:val="00460D7B"/>
    <w:rsid w:val="0046108B"/>
    <w:rsid w:val="00461149"/>
    <w:rsid w:val="00461460"/>
    <w:rsid w:val="00461861"/>
    <w:rsid w:val="00462487"/>
    <w:rsid w:val="00462679"/>
    <w:rsid w:val="0046313B"/>
    <w:rsid w:val="00463184"/>
    <w:rsid w:val="004631B3"/>
    <w:rsid w:val="0046373A"/>
    <w:rsid w:val="004639BA"/>
    <w:rsid w:val="00464595"/>
    <w:rsid w:val="00464D23"/>
    <w:rsid w:val="0046522D"/>
    <w:rsid w:val="00465419"/>
    <w:rsid w:val="00466B79"/>
    <w:rsid w:val="0046716C"/>
    <w:rsid w:val="00467924"/>
    <w:rsid w:val="004709ED"/>
    <w:rsid w:val="00470E1C"/>
    <w:rsid w:val="00471140"/>
    <w:rsid w:val="00471415"/>
    <w:rsid w:val="00471572"/>
    <w:rsid w:val="0047220B"/>
    <w:rsid w:val="0047259A"/>
    <w:rsid w:val="00472CE7"/>
    <w:rsid w:val="004731FB"/>
    <w:rsid w:val="004759DA"/>
    <w:rsid w:val="00475E1B"/>
    <w:rsid w:val="00475EE0"/>
    <w:rsid w:val="00475F95"/>
    <w:rsid w:val="0047602B"/>
    <w:rsid w:val="00476808"/>
    <w:rsid w:val="00476D50"/>
    <w:rsid w:val="00477137"/>
    <w:rsid w:val="00477965"/>
    <w:rsid w:val="00477C22"/>
    <w:rsid w:val="00477C5F"/>
    <w:rsid w:val="00477D1F"/>
    <w:rsid w:val="00477EFD"/>
    <w:rsid w:val="00480673"/>
    <w:rsid w:val="00480ED5"/>
    <w:rsid w:val="0048248C"/>
    <w:rsid w:val="00482781"/>
    <w:rsid w:val="00482FB7"/>
    <w:rsid w:val="00483C9C"/>
    <w:rsid w:val="00484429"/>
    <w:rsid w:val="00484B50"/>
    <w:rsid w:val="00484F27"/>
    <w:rsid w:val="0048502D"/>
    <w:rsid w:val="00486268"/>
    <w:rsid w:val="00486978"/>
    <w:rsid w:val="00487268"/>
    <w:rsid w:val="0048771E"/>
    <w:rsid w:val="00487EE0"/>
    <w:rsid w:val="00490291"/>
    <w:rsid w:val="004905E0"/>
    <w:rsid w:val="004908C1"/>
    <w:rsid w:val="004913DF"/>
    <w:rsid w:val="004913FD"/>
    <w:rsid w:val="00491A9A"/>
    <w:rsid w:val="00491CB5"/>
    <w:rsid w:val="00491E38"/>
    <w:rsid w:val="00491FDB"/>
    <w:rsid w:val="0049255C"/>
    <w:rsid w:val="00492641"/>
    <w:rsid w:val="00493B97"/>
    <w:rsid w:val="00493CD4"/>
    <w:rsid w:val="004943EC"/>
    <w:rsid w:val="00494D5F"/>
    <w:rsid w:val="00495006"/>
    <w:rsid w:val="00495955"/>
    <w:rsid w:val="00495E52"/>
    <w:rsid w:val="00496631"/>
    <w:rsid w:val="004967C0"/>
    <w:rsid w:val="004969F1"/>
    <w:rsid w:val="004972C9"/>
    <w:rsid w:val="00497A80"/>
    <w:rsid w:val="00497A95"/>
    <w:rsid w:val="004A08E7"/>
    <w:rsid w:val="004A0C16"/>
    <w:rsid w:val="004A1017"/>
    <w:rsid w:val="004A1131"/>
    <w:rsid w:val="004A193B"/>
    <w:rsid w:val="004A1F9E"/>
    <w:rsid w:val="004A2105"/>
    <w:rsid w:val="004A29C5"/>
    <w:rsid w:val="004A2B78"/>
    <w:rsid w:val="004A2F1B"/>
    <w:rsid w:val="004A3A85"/>
    <w:rsid w:val="004A41CA"/>
    <w:rsid w:val="004A4659"/>
    <w:rsid w:val="004A4FE4"/>
    <w:rsid w:val="004A5A9B"/>
    <w:rsid w:val="004A60E8"/>
    <w:rsid w:val="004A6901"/>
    <w:rsid w:val="004A6B3D"/>
    <w:rsid w:val="004A7A10"/>
    <w:rsid w:val="004B0302"/>
    <w:rsid w:val="004B06B1"/>
    <w:rsid w:val="004B0F75"/>
    <w:rsid w:val="004B1658"/>
    <w:rsid w:val="004B1F81"/>
    <w:rsid w:val="004B2278"/>
    <w:rsid w:val="004B2A39"/>
    <w:rsid w:val="004B2D53"/>
    <w:rsid w:val="004B30EC"/>
    <w:rsid w:val="004B44A6"/>
    <w:rsid w:val="004B5B1D"/>
    <w:rsid w:val="004B5DFD"/>
    <w:rsid w:val="004B5F59"/>
    <w:rsid w:val="004B5FA3"/>
    <w:rsid w:val="004B654F"/>
    <w:rsid w:val="004B6B1B"/>
    <w:rsid w:val="004B6EE4"/>
    <w:rsid w:val="004B74DD"/>
    <w:rsid w:val="004B76A1"/>
    <w:rsid w:val="004C0199"/>
    <w:rsid w:val="004C08E0"/>
    <w:rsid w:val="004C0ADC"/>
    <w:rsid w:val="004C0E6F"/>
    <w:rsid w:val="004C11CE"/>
    <w:rsid w:val="004C17B9"/>
    <w:rsid w:val="004C1C77"/>
    <w:rsid w:val="004C1D8F"/>
    <w:rsid w:val="004C20FE"/>
    <w:rsid w:val="004C25B1"/>
    <w:rsid w:val="004C2C87"/>
    <w:rsid w:val="004C2DAF"/>
    <w:rsid w:val="004C3FD8"/>
    <w:rsid w:val="004C3FE1"/>
    <w:rsid w:val="004C4787"/>
    <w:rsid w:val="004C4BE2"/>
    <w:rsid w:val="004C4EBD"/>
    <w:rsid w:val="004C5757"/>
    <w:rsid w:val="004C6252"/>
    <w:rsid w:val="004C6630"/>
    <w:rsid w:val="004C70C5"/>
    <w:rsid w:val="004C7336"/>
    <w:rsid w:val="004C7472"/>
    <w:rsid w:val="004C74C3"/>
    <w:rsid w:val="004C74ED"/>
    <w:rsid w:val="004C78B2"/>
    <w:rsid w:val="004C79D1"/>
    <w:rsid w:val="004C7FF0"/>
    <w:rsid w:val="004D06B2"/>
    <w:rsid w:val="004D093A"/>
    <w:rsid w:val="004D0F06"/>
    <w:rsid w:val="004D0F3B"/>
    <w:rsid w:val="004D1B99"/>
    <w:rsid w:val="004D238E"/>
    <w:rsid w:val="004D23D1"/>
    <w:rsid w:val="004D27E0"/>
    <w:rsid w:val="004D43A0"/>
    <w:rsid w:val="004D5095"/>
    <w:rsid w:val="004D525C"/>
    <w:rsid w:val="004D58E9"/>
    <w:rsid w:val="004D653C"/>
    <w:rsid w:val="004D69FD"/>
    <w:rsid w:val="004D6B40"/>
    <w:rsid w:val="004D6E13"/>
    <w:rsid w:val="004D6E23"/>
    <w:rsid w:val="004D703B"/>
    <w:rsid w:val="004D73CD"/>
    <w:rsid w:val="004E0CF9"/>
    <w:rsid w:val="004E0E61"/>
    <w:rsid w:val="004E1F08"/>
    <w:rsid w:val="004E21C2"/>
    <w:rsid w:val="004E22F4"/>
    <w:rsid w:val="004E2781"/>
    <w:rsid w:val="004E323B"/>
    <w:rsid w:val="004E34B2"/>
    <w:rsid w:val="004E358A"/>
    <w:rsid w:val="004E3A61"/>
    <w:rsid w:val="004E4E13"/>
    <w:rsid w:val="004E5495"/>
    <w:rsid w:val="004E57F3"/>
    <w:rsid w:val="004E5B8E"/>
    <w:rsid w:val="004E61F2"/>
    <w:rsid w:val="004E625D"/>
    <w:rsid w:val="004E69D2"/>
    <w:rsid w:val="004E6C7F"/>
    <w:rsid w:val="004E6EC1"/>
    <w:rsid w:val="004E733E"/>
    <w:rsid w:val="004E767B"/>
    <w:rsid w:val="004E7D40"/>
    <w:rsid w:val="004F04C2"/>
    <w:rsid w:val="004F053F"/>
    <w:rsid w:val="004F1E41"/>
    <w:rsid w:val="004F1F28"/>
    <w:rsid w:val="004F2197"/>
    <w:rsid w:val="004F2293"/>
    <w:rsid w:val="004F243E"/>
    <w:rsid w:val="004F3D66"/>
    <w:rsid w:val="004F42B9"/>
    <w:rsid w:val="004F467F"/>
    <w:rsid w:val="004F476D"/>
    <w:rsid w:val="004F50D2"/>
    <w:rsid w:val="004F58A2"/>
    <w:rsid w:val="004F60A7"/>
    <w:rsid w:val="004F68C2"/>
    <w:rsid w:val="004F6A3D"/>
    <w:rsid w:val="004F6DAA"/>
    <w:rsid w:val="004F7571"/>
    <w:rsid w:val="004F75DF"/>
    <w:rsid w:val="005002AE"/>
    <w:rsid w:val="0050064D"/>
    <w:rsid w:val="00501C40"/>
    <w:rsid w:val="00501D8E"/>
    <w:rsid w:val="005022F7"/>
    <w:rsid w:val="0050282C"/>
    <w:rsid w:val="005032C2"/>
    <w:rsid w:val="005033B0"/>
    <w:rsid w:val="005036CA"/>
    <w:rsid w:val="00503B11"/>
    <w:rsid w:val="00503E53"/>
    <w:rsid w:val="00504CA7"/>
    <w:rsid w:val="005059DD"/>
    <w:rsid w:val="005060D1"/>
    <w:rsid w:val="00506687"/>
    <w:rsid w:val="00510398"/>
    <w:rsid w:val="005103D9"/>
    <w:rsid w:val="00510530"/>
    <w:rsid w:val="00510629"/>
    <w:rsid w:val="00510D2A"/>
    <w:rsid w:val="005112E9"/>
    <w:rsid w:val="00511B4A"/>
    <w:rsid w:val="00512AD7"/>
    <w:rsid w:val="00513201"/>
    <w:rsid w:val="0051339C"/>
    <w:rsid w:val="00513E37"/>
    <w:rsid w:val="00513EAA"/>
    <w:rsid w:val="00514961"/>
    <w:rsid w:val="00514EE0"/>
    <w:rsid w:val="005159C1"/>
    <w:rsid w:val="00515B4F"/>
    <w:rsid w:val="00516A7E"/>
    <w:rsid w:val="00516EE7"/>
    <w:rsid w:val="00517019"/>
    <w:rsid w:val="0051769C"/>
    <w:rsid w:val="005176CE"/>
    <w:rsid w:val="00520742"/>
    <w:rsid w:val="00520C68"/>
    <w:rsid w:val="00521328"/>
    <w:rsid w:val="00521CE8"/>
    <w:rsid w:val="005224BC"/>
    <w:rsid w:val="00522D2F"/>
    <w:rsid w:val="00523CA7"/>
    <w:rsid w:val="00523CC0"/>
    <w:rsid w:val="005246A1"/>
    <w:rsid w:val="00524A40"/>
    <w:rsid w:val="00524B26"/>
    <w:rsid w:val="0052539B"/>
    <w:rsid w:val="005254AB"/>
    <w:rsid w:val="00525DF5"/>
    <w:rsid w:val="005266D5"/>
    <w:rsid w:val="00526846"/>
    <w:rsid w:val="005278EC"/>
    <w:rsid w:val="00527932"/>
    <w:rsid w:val="0053002F"/>
    <w:rsid w:val="005302A7"/>
    <w:rsid w:val="005302B6"/>
    <w:rsid w:val="0053093C"/>
    <w:rsid w:val="00530ED0"/>
    <w:rsid w:val="00531509"/>
    <w:rsid w:val="0053198D"/>
    <w:rsid w:val="005319B6"/>
    <w:rsid w:val="00532369"/>
    <w:rsid w:val="00532D8B"/>
    <w:rsid w:val="00533AD1"/>
    <w:rsid w:val="0053419B"/>
    <w:rsid w:val="00534294"/>
    <w:rsid w:val="0053446D"/>
    <w:rsid w:val="00534699"/>
    <w:rsid w:val="00534B07"/>
    <w:rsid w:val="00535016"/>
    <w:rsid w:val="00535FB3"/>
    <w:rsid w:val="00536450"/>
    <w:rsid w:val="00536902"/>
    <w:rsid w:val="0053779F"/>
    <w:rsid w:val="00540518"/>
    <w:rsid w:val="00540D29"/>
    <w:rsid w:val="00541129"/>
    <w:rsid w:val="0054147C"/>
    <w:rsid w:val="00541560"/>
    <w:rsid w:val="005424F2"/>
    <w:rsid w:val="005427E4"/>
    <w:rsid w:val="0054329A"/>
    <w:rsid w:val="0054354F"/>
    <w:rsid w:val="00543931"/>
    <w:rsid w:val="005457A2"/>
    <w:rsid w:val="00545845"/>
    <w:rsid w:val="00545DBC"/>
    <w:rsid w:val="00545E0E"/>
    <w:rsid w:val="00546154"/>
    <w:rsid w:val="005462D3"/>
    <w:rsid w:val="00546A5A"/>
    <w:rsid w:val="00546BB3"/>
    <w:rsid w:val="00546D19"/>
    <w:rsid w:val="0054745E"/>
    <w:rsid w:val="005475BE"/>
    <w:rsid w:val="0054769F"/>
    <w:rsid w:val="005478EF"/>
    <w:rsid w:val="005505A1"/>
    <w:rsid w:val="00550A87"/>
    <w:rsid w:val="00550D3E"/>
    <w:rsid w:val="00550E28"/>
    <w:rsid w:val="00550E54"/>
    <w:rsid w:val="0055130B"/>
    <w:rsid w:val="00551379"/>
    <w:rsid w:val="005517EB"/>
    <w:rsid w:val="0055246F"/>
    <w:rsid w:val="00552949"/>
    <w:rsid w:val="005529D0"/>
    <w:rsid w:val="00552A2B"/>
    <w:rsid w:val="00552EDD"/>
    <w:rsid w:val="00552F0D"/>
    <w:rsid w:val="00554065"/>
    <w:rsid w:val="00554664"/>
    <w:rsid w:val="005548EC"/>
    <w:rsid w:val="00555293"/>
    <w:rsid w:val="00555958"/>
    <w:rsid w:val="005564FB"/>
    <w:rsid w:val="00556534"/>
    <w:rsid w:val="005579F8"/>
    <w:rsid w:val="00557B4B"/>
    <w:rsid w:val="00557CEC"/>
    <w:rsid w:val="005603F6"/>
    <w:rsid w:val="00560B87"/>
    <w:rsid w:val="00561C64"/>
    <w:rsid w:val="00561FB0"/>
    <w:rsid w:val="0056205E"/>
    <w:rsid w:val="00562121"/>
    <w:rsid w:val="00562770"/>
    <w:rsid w:val="005630E0"/>
    <w:rsid w:val="00563BB1"/>
    <w:rsid w:val="00564EB6"/>
    <w:rsid w:val="0056562E"/>
    <w:rsid w:val="00565C7E"/>
    <w:rsid w:val="00566287"/>
    <w:rsid w:val="00566A21"/>
    <w:rsid w:val="00566BF1"/>
    <w:rsid w:val="00567360"/>
    <w:rsid w:val="0057019F"/>
    <w:rsid w:val="00570420"/>
    <w:rsid w:val="00570550"/>
    <w:rsid w:val="00570ED1"/>
    <w:rsid w:val="00570ED6"/>
    <w:rsid w:val="0057118B"/>
    <w:rsid w:val="00571B07"/>
    <w:rsid w:val="00571DC7"/>
    <w:rsid w:val="00571EF3"/>
    <w:rsid w:val="00571F1B"/>
    <w:rsid w:val="00572810"/>
    <w:rsid w:val="00574112"/>
    <w:rsid w:val="00574189"/>
    <w:rsid w:val="005744F2"/>
    <w:rsid w:val="00574591"/>
    <w:rsid w:val="00574752"/>
    <w:rsid w:val="00574BF0"/>
    <w:rsid w:val="00574ECC"/>
    <w:rsid w:val="00574FDE"/>
    <w:rsid w:val="005752C6"/>
    <w:rsid w:val="005756EE"/>
    <w:rsid w:val="00575FC3"/>
    <w:rsid w:val="00580268"/>
    <w:rsid w:val="00580BA9"/>
    <w:rsid w:val="00581B43"/>
    <w:rsid w:val="00582B0B"/>
    <w:rsid w:val="005846C6"/>
    <w:rsid w:val="00584B79"/>
    <w:rsid w:val="005853C4"/>
    <w:rsid w:val="00585C55"/>
    <w:rsid w:val="0058787A"/>
    <w:rsid w:val="005903D3"/>
    <w:rsid w:val="00590410"/>
    <w:rsid w:val="00590D87"/>
    <w:rsid w:val="0059128F"/>
    <w:rsid w:val="0059135B"/>
    <w:rsid w:val="00591A4B"/>
    <w:rsid w:val="00593A31"/>
    <w:rsid w:val="00593E69"/>
    <w:rsid w:val="00594174"/>
    <w:rsid w:val="0059436B"/>
    <w:rsid w:val="00594A62"/>
    <w:rsid w:val="00594FD9"/>
    <w:rsid w:val="0059507C"/>
    <w:rsid w:val="00595112"/>
    <w:rsid w:val="00595BD2"/>
    <w:rsid w:val="0059611E"/>
    <w:rsid w:val="00596987"/>
    <w:rsid w:val="005969B9"/>
    <w:rsid w:val="00596CFE"/>
    <w:rsid w:val="00596FC7"/>
    <w:rsid w:val="00597FCE"/>
    <w:rsid w:val="005A01E7"/>
    <w:rsid w:val="005A0247"/>
    <w:rsid w:val="005A1023"/>
    <w:rsid w:val="005A1A39"/>
    <w:rsid w:val="005A2BC9"/>
    <w:rsid w:val="005A2CEE"/>
    <w:rsid w:val="005A2D63"/>
    <w:rsid w:val="005A2FC1"/>
    <w:rsid w:val="005A37EF"/>
    <w:rsid w:val="005A394B"/>
    <w:rsid w:val="005A3CDF"/>
    <w:rsid w:val="005A3CE5"/>
    <w:rsid w:val="005A41D5"/>
    <w:rsid w:val="005A4575"/>
    <w:rsid w:val="005A4583"/>
    <w:rsid w:val="005A45CB"/>
    <w:rsid w:val="005A496A"/>
    <w:rsid w:val="005A4FE9"/>
    <w:rsid w:val="005A5291"/>
    <w:rsid w:val="005A57B5"/>
    <w:rsid w:val="005A5C4A"/>
    <w:rsid w:val="005A5D2C"/>
    <w:rsid w:val="005A60C8"/>
    <w:rsid w:val="005A6A48"/>
    <w:rsid w:val="005A6F20"/>
    <w:rsid w:val="005B001E"/>
    <w:rsid w:val="005B08A9"/>
    <w:rsid w:val="005B0AB7"/>
    <w:rsid w:val="005B0D1D"/>
    <w:rsid w:val="005B1024"/>
    <w:rsid w:val="005B1779"/>
    <w:rsid w:val="005B17CA"/>
    <w:rsid w:val="005B1898"/>
    <w:rsid w:val="005B1F28"/>
    <w:rsid w:val="005B2288"/>
    <w:rsid w:val="005B2E79"/>
    <w:rsid w:val="005B3734"/>
    <w:rsid w:val="005B43CB"/>
    <w:rsid w:val="005B49EC"/>
    <w:rsid w:val="005B4B7D"/>
    <w:rsid w:val="005B573C"/>
    <w:rsid w:val="005B59CE"/>
    <w:rsid w:val="005B5AA3"/>
    <w:rsid w:val="005B5D01"/>
    <w:rsid w:val="005B64EA"/>
    <w:rsid w:val="005B68F8"/>
    <w:rsid w:val="005B7178"/>
    <w:rsid w:val="005B75F0"/>
    <w:rsid w:val="005C01A3"/>
    <w:rsid w:val="005C0648"/>
    <w:rsid w:val="005C0799"/>
    <w:rsid w:val="005C180D"/>
    <w:rsid w:val="005C28F4"/>
    <w:rsid w:val="005C2C39"/>
    <w:rsid w:val="005C2DF1"/>
    <w:rsid w:val="005C2E5D"/>
    <w:rsid w:val="005C3160"/>
    <w:rsid w:val="005C4016"/>
    <w:rsid w:val="005C432A"/>
    <w:rsid w:val="005C503F"/>
    <w:rsid w:val="005C5044"/>
    <w:rsid w:val="005C5145"/>
    <w:rsid w:val="005C5209"/>
    <w:rsid w:val="005C5464"/>
    <w:rsid w:val="005C5B43"/>
    <w:rsid w:val="005C5BB7"/>
    <w:rsid w:val="005C631E"/>
    <w:rsid w:val="005C6A47"/>
    <w:rsid w:val="005C7135"/>
    <w:rsid w:val="005C7383"/>
    <w:rsid w:val="005C7941"/>
    <w:rsid w:val="005C7E91"/>
    <w:rsid w:val="005D0765"/>
    <w:rsid w:val="005D0D59"/>
    <w:rsid w:val="005D120B"/>
    <w:rsid w:val="005D15B3"/>
    <w:rsid w:val="005D1E46"/>
    <w:rsid w:val="005D2547"/>
    <w:rsid w:val="005D27FE"/>
    <w:rsid w:val="005D2A5C"/>
    <w:rsid w:val="005D2C5F"/>
    <w:rsid w:val="005D352A"/>
    <w:rsid w:val="005D3DEB"/>
    <w:rsid w:val="005D4FC0"/>
    <w:rsid w:val="005D52A2"/>
    <w:rsid w:val="005D5776"/>
    <w:rsid w:val="005D5E86"/>
    <w:rsid w:val="005D6109"/>
    <w:rsid w:val="005D691A"/>
    <w:rsid w:val="005D70DE"/>
    <w:rsid w:val="005D7EA7"/>
    <w:rsid w:val="005E0427"/>
    <w:rsid w:val="005E0712"/>
    <w:rsid w:val="005E1C33"/>
    <w:rsid w:val="005E27D1"/>
    <w:rsid w:val="005E3050"/>
    <w:rsid w:val="005E3951"/>
    <w:rsid w:val="005E3E95"/>
    <w:rsid w:val="005E3FC4"/>
    <w:rsid w:val="005E4350"/>
    <w:rsid w:val="005E486F"/>
    <w:rsid w:val="005E4B6E"/>
    <w:rsid w:val="005E4FAF"/>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59D"/>
    <w:rsid w:val="005F30E7"/>
    <w:rsid w:val="005F36B5"/>
    <w:rsid w:val="005F40D2"/>
    <w:rsid w:val="005F4141"/>
    <w:rsid w:val="005F4949"/>
    <w:rsid w:val="005F49FC"/>
    <w:rsid w:val="005F4C8A"/>
    <w:rsid w:val="005F4CA8"/>
    <w:rsid w:val="005F5BF7"/>
    <w:rsid w:val="005F6A77"/>
    <w:rsid w:val="005F75B8"/>
    <w:rsid w:val="005F79B5"/>
    <w:rsid w:val="005F7FE3"/>
    <w:rsid w:val="006001DA"/>
    <w:rsid w:val="006004C0"/>
    <w:rsid w:val="00600610"/>
    <w:rsid w:val="00600B36"/>
    <w:rsid w:val="00601C23"/>
    <w:rsid w:val="00601C61"/>
    <w:rsid w:val="006022A1"/>
    <w:rsid w:val="006031D1"/>
    <w:rsid w:val="006031D5"/>
    <w:rsid w:val="0060346B"/>
    <w:rsid w:val="006049E9"/>
    <w:rsid w:val="00604A0A"/>
    <w:rsid w:val="00604ADA"/>
    <w:rsid w:val="00605107"/>
    <w:rsid w:val="00605216"/>
    <w:rsid w:val="0060547C"/>
    <w:rsid w:val="00605492"/>
    <w:rsid w:val="0060555C"/>
    <w:rsid w:val="0060582F"/>
    <w:rsid w:val="006061ED"/>
    <w:rsid w:val="00606CC6"/>
    <w:rsid w:val="00607043"/>
    <w:rsid w:val="00607169"/>
    <w:rsid w:val="00610EF1"/>
    <w:rsid w:val="00611127"/>
    <w:rsid w:val="006115A7"/>
    <w:rsid w:val="00611BD6"/>
    <w:rsid w:val="006127E8"/>
    <w:rsid w:val="00612895"/>
    <w:rsid w:val="00612B6C"/>
    <w:rsid w:val="00612C26"/>
    <w:rsid w:val="00612F2E"/>
    <w:rsid w:val="00613037"/>
    <w:rsid w:val="00613230"/>
    <w:rsid w:val="006136EA"/>
    <w:rsid w:val="00613AAD"/>
    <w:rsid w:val="00614C4F"/>
    <w:rsid w:val="00614E76"/>
    <w:rsid w:val="0061538B"/>
    <w:rsid w:val="00615995"/>
    <w:rsid w:val="0061778B"/>
    <w:rsid w:val="00617B11"/>
    <w:rsid w:val="00617D51"/>
    <w:rsid w:val="00620111"/>
    <w:rsid w:val="00620113"/>
    <w:rsid w:val="006209AF"/>
    <w:rsid w:val="00622623"/>
    <w:rsid w:val="0062351C"/>
    <w:rsid w:val="006242AD"/>
    <w:rsid w:val="00624813"/>
    <w:rsid w:val="00625520"/>
    <w:rsid w:val="0062589B"/>
    <w:rsid w:val="0062627B"/>
    <w:rsid w:val="00626322"/>
    <w:rsid w:val="00626B87"/>
    <w:rsid w:val="00626BC5"/>
    <w:rsid w:val="00626CB8"/>
    <w:rsid w:val="00626E4C"/>
    <w:rsid w:val="00626EEA"/>
    <w:rsid w:val="00627D07"/>
    <w:rsid w:val="00627E06"/>
    <w:rsid w:val="006304F2"/>
    <w:rsid w:val="00631AE4"/>
    <w:rsid w:val="00631D5A"/>
    <w:rsid w:val="006322AA"/>
    <w:rsid w:val="00632C32"/>
    <w:rsid w:val="00632FB7"/>
    <w:rsid w:val="006332C6"/>
    <w:rsid w:val="00634D65"/>
    <w:rsid w:val="006352A6"/>
    <w:rsid w:val="006354AC"/>
    <w:rsid w:val="00636771"/>
    <w:rsid w:val="00636DF5"/>
    <w:rsid w:val="006377D9"/>
    <w:rsid w:val="00637933"/>
    <w:rsid w:val="00640000"/>
    <w:rsid w:val="00640E3B"/>
    <w:rsid w:val="006419FA"/>
    <w:rsid w:val="00641FC7"/>
    <w:rsid w:val="0064257C"/>
    <w:rsid w:val="006429F4"/>
    <w:rsid w:val="00642C03"/>
    <w:rsid w:val="0064350D"/>
    <w:rsid w:val="006450B6"/>
    <w:rsid w:val="006456AE"/>
    <w:rsid w:val="00647008"/>
    <w:rsid w:val="00647061"/>
    <w:rsid w:val="00647334"/>
    <w:rsid w:val="00647602"/>
    <w:rsid w:val="00647C43"/>
    <w:rsid w:val="00647CA8"/>
    <w:rsid w:val="00647D68"/>
    <w:rsid w:val="00647DE0"/>
    <w:rsid w:val="00647E57"/>
    <w:rsid w:val="006507DB"/>
    <w:rsid w:val="00650846"/>
    <w:rsid w:val="006508B6"/>
    <w:rsid w:val="00650D2A"/>
    <w:rsid w:val="0065108E"/>
    <w:rsid w:val="0065133C"/>
    <w:rsid w:val="006514BB"/>
    <w:rsid w:val="00651862"/>
    <w:rsid w:val="00651D7D"/>
    <w:rsid w:val="0065296E"/>
    <w:rsid w:val="00652A2A"/>
    <w:rsid w:val="00652BF2"/>
    <w:rsid w:val="00652F72"/>
    <w:rsid w:val="006532D1"/>
    <w:rsid w:val="00653A31"/>
    <w:rsid w:val="0065473F"/>
    <w:rsid w:val="00655099"/>
    <w:rsid w:val="00655855"/>
    <w:rsid w:val="00655A1E"/>
    <w:rsid w:val="00655A66"/>
    <w:rsid w:val="00656D2F"/>
    <w:rsid w:val="006573FA"/>
    <w:rsid w:val="00657B52"/>
    <w:rsid w:val="00657FE8"/>
    <w:rsid w:val="00660181"/>
    <w:rsid w:val="00660BB2"/>
    <w:rsid w:val="00660DCC"/>
    <w:rsid w:val="00661E74"/>
    <w:rsid w:val="00662C29"/>
    <w:rsid w:val="006631E5"/>
    <w:rsid w:val="006635FC"/>
    <w:rsid w:val="00663DB3"/>
    <w:rsid w:val="00663F0E"/>
    <w:rsid w:val="0066418D"/>
    <w:rsid w:val="00664FC4"/>
    <w:rsid w:val="006650D1"/>
    <w:rsid w:val="00665296"/>
    <w:rsid w:val="006657BA"/>
    <w:rsid w:val="00666766"/>
    <w:rsid w:val="00666E2D"/>
    <w:rsid w:val="006673BE"/>
    <w:rsid w:val="0067021A"/>
    <w:rsid w:val="00670587"/>
    <w:rsid w:val="00670F8E"/>
    <w:rsid w:val="006713EF"/>
    <w:rsid w:val="00671868"/>
    <w:rsid w:val="00672F63"/>
    <w:rsid w:val="00673142"/>
    <w:rsid w:val="00673150"/>
    <w:rsid w:val="006734C2"/>
    <w:rsid w:val="00673936"/>
    <w:rsid w:val="00674235"/>
    <w:rsid w:val="00675661"/>
    <w:rsid w:val="00675802"/>
    <w:rsid w:val="0067624C"/>
    <w:rsid w:val="006765EF"/>
    <w:rsid w:val="00680063"/>
    <w:rsid w:val="00680075"/>
    <w:rsid w:val="0068055A"/>
    <w:rsid w:val="006805D0"/>
    <w:rsid w:val="006808E4"/>
    <w:rsid w:val="00680BEC"/>
    <w:rsid w:val="00680CB8"/>
    <w:rsid w:val="00681174"/>
    <w:rsid w:val="0068197F"/>
    <w:rsid w:val="00681BE2"/>
    <w:rsid w:val="00681C02"/>
    <w:rsid w:val="00681E37"/>
    <w:rsid w:val="00682596"/>
    <w:rsid w:val="00682F26"/>
    <w:rsid w:val="006830CF"/>
    <w:rsid w:val="0068495E"/>
    <w:rsid w:val="00684DC5"/>
    <w:rsid w:val="00685354"/>
    <w:rsid w:val="006855A0"/>
    <w:rsid w:val="00685D5F"/>
    <w:rsid w:val="00686046"/>
    <w:rsid w:val="00686213"/>
    <w:rsid w:val="00686EAC"/>
    <w:rsid w:val="00687639"/>
    <w:rsid w:val="006876DA"/>
    <w:rsid w:val="00687ACA"/>
    <w:rsid w:val="0069084A"/>
    <w:rsid w:val="00691C9A"/>
    <w:rsid w:val="00691F75"/>
    <w:rsid w:val="00692FAF"/>
    <w:rsid w:val="00693442"/>
    <w:rsid w:val="00693831"/>
    <w:rsid w:val="00693896"/>
    <w:rsid w:val="00693A79"/>
    <w:rsid w:val="00693F36"/>
    <w:rsid w:val="00694851"/>
    <w:rsid w:val="00694AB2"/>
    <w:rsid w:val="0069537B"/>
    <w:rsid w:val="00695CEC"/>
    <w:rsid w:val="00695FF8"/>
    <w:rsid w:val="006966C3"/>
    <w:rsid w:val="00696C31"/>
    <w:rsid w:val="00697BD5"/>
    <w:rsid w:val="00697C0F"/>
    <w:rsid w:val="00697D3B"/>
    <w:rsid w:val="00697EF1"/>
    <w:rsid w:val="006A10CF"/>
    <w:rsid w:val="006A118B"/>
    <w:rsid w:val="006A11F1"/>
    <w:rsid w:val="006A1654"/>
    <w:rsid w:val="006A1DED"/>
    <w:rsid w:val="006A1F77"/>
    <w:rsid w:val="006A2116"/>
    <w:rsid w:val="006A2515"/>
    <w:rsid w:val="006A2788"/>
    <w:rsid w:val="006A289B"/>
    <w:rsid w:val="006A2963"/>
    <w:rsid w:val="006A3E0C"/>
    <w:rsid w:val="006A4038"/>
    <w:rsid w:val="006A41F5"/>
    <w:rsid w:val="006A4EE0"/>
    <w:rsid w:val="006A5D1C"/>
    <w:rsid w:val="006A6704"/>
    <w:rsid w:val="006A6A9A"/>
    <w:rsid w:val="006A6F2A"/>
    <w:rsid w:val="006A71DF"/>
    <w:rsid w:val="006B0998"/>
    <w:rsid w:val="006B0A0E"/>
    <w:rsid w:val="006B0DB9"/>
    <w:rsid w:val="006B1B41"/>
    <w:rsid w:val="006B3152"/>
    <w:rsid w:val="006B3227"/>
    <w:rsid w:val="006B39FC"/>
    <w:rsid w:val="006B3B9E"/>
    <w:rsid w:val="006B3CFF"/>
    <w:rsid w:val="006B3D52"/>
    <w:rsid w:val="006B4263"/>
    <w:rsid w:val="006B592B"/>
    <w:rsid w:val="006B60FA"/>
    <w:rsid w:val="006B62F1"/>
    <w:rsid w:val="006B6EA8"/>
    <w:rsid w:val="006B6FCD"/>
    <w:rsid w:val="006B79D7"/>
    <w:rsid w:val="006B7F17"/>
    <w:rsid w:val="006C0091"/>
    <w:rsid w:val="006C0C58"/>
    <w:rsid w:val="006C10FE"/>
    <w:rsid w:val="006C16D4"/>
    <w:rsid w:val="006C1CC4"/>
    <w:rsid w:val="006C1D15"/>
    <w:rsid w:val="006C22ED"/>
    <w:rsid w:val="006C31EE"/>
    <w:rsid w:val="006C3449"/>
    <w:rsid w:val="006C43A8"/>
    <w:rsid w:val="006C43BD"/>
    <w:rsid w:val="006C4838"/>
    <w:rsid w:val="006C55EF"/>
    <w:rsid w:val="006C5CAE"/>
    <w:rsid w:val="006C632C"/>
    <w:rsid w:val="006C63AA"/>
    <w:rsid w:val="006C658F"/>
    <w:rsid w:val="006C6AB7"/>
    <w:rsid w:val="006C71BA"/>
    <w:rsid w:val="006C7AD0"/>
    <w:rsid w:val="006D0310"/>
    <w:rsid w:val="006D1719"/>
    <w:rsid w:val="006D1E9A"/>
    <w:rsid w:val="006D1EBA"/>
    <w:rsid w:val="006D22AE"/>
    <w:rsid w:val="006D280E"/>
    <w:rsid w:val="006D2F35"/>
    <w:rsid w:val="006D4698"/>
    <w:rsid w:val="006D49E1"/>
    <w:rsid w:val="006D52C4"/>
    <w:rsid w:val="006D5791"/>
    <w:rsid w:val="006D647A"/>
    <w:rsid w:val="006D685D"/>
    <w:rsid w:val="006D6CE1"/>
    <w:rsid w:val="006D7048"/>
    <w:rsid w:val="006D71E2"/>
    <w:rsid w:val="006D73A4"/>
    <w:rsid w:val="006D7CC5"/>
    <w:rsid w:val="006E019E"/>
    <w:rsid w:val="006E06DF"/>
    <w:rsid w:val="006E0A9F"/>
    <w:rsid w:val="006E1043"/>
    <w:rsid w:val="006E1652"/>
    <w:rsid w:val="006E1881"/>
    <w:rsid w:val="006E1C8E"/>
    <w:rsid w:val="006E1EAD"/>
    <w:rsid w:val="006E1FBC"/>
    <w:rsid w:val="006E3453"/>
    <w:rsid w:val="006E37F4"/>
    <w:rsid w:val="006E3B82"/>
    <w:rsid w:val="006E4676"/>
    <w:rsid w:val="006E474C"/>
    <w:rsid w:val="006E561C"/>
    <w:rsid w:val="006E5950"/>
    <w:rsid w:val="006E5B79"/>
    <w:rsid w:val="006E5DCC"/>
    <w:rsid w:val="006E6080"/>
    <w:rsid w:val="006E6C29"/>
    <w:rsid w:val="006E6F58"/>
    <w:rsid w:val="006E739B"/>
    <w:rsid w:val="006E7D45"/>
    <w:rsid w:val="006E7FAF"/>
    <w:rsid w:val="006F0C30"/>
    <w:rsid w:val="006F1810"/>
    <w:rsid w:val="006F1C42"/>
    <w:rsid w:val="006F2585"/>
    <w:rsid w:val="006F2D86"/>
    <w:rsid w:val="006F2F1A"/>
    <w:rsid w:val="006F327F"/>
    <w:rsid w:val="006F4B79"/>
    <w:rsid w:val="006F5CD1"/>
    <w:rsid w:val="006F6946"/>
    <w:rsid w:val="006F703B"/>
    <w:rsid w:val="006F72D5"/>
    <w:rsid w:val="006F7642"/>
    <w:rsid w:val="006F7A36"/>
    <w:rsid w:val="00700CFB"/>
    <w:rsid w:val="00700E2C"/>
    <w:rsid w:val="00701ED9"/>
    <w:rsid w:val="0070246C"/>
    <w:rsid w:val="00702788"/>
    <w:rsid w:val="00702909"/>
    <w:rsid w:val="00703220"/>
    <w:rsid w:val="00703407"/>
    <w:rsid w:val="007034ED"/>
    <w:rsid w:val="007035EE"/>
    <w:rsid w:val="00703C3D"/>
    <w:rsid w:val="00703C89"/>
    <w:rsid w:val="00705205"/>
    <w:rsid w:val="00705281"/>
    <w:rsid w:val="007056F2"/>
    <w:rsid w:val="00705E8F"/>
    <w:rsid w:val="00706209"/>
    <w:rsid w:val="00706323"/>
    <w:rsid w:val="00706466"/>
    <w:rsid w:val="007064B5"/>
    <w:rsid w:val="007066C7"/>
    <w:rsid w:val="007068EB"/>
    <w:rsid w:val="00706E84"/>
    <w:rsid w:val="00706F5F"/>
    <w:rsid w:val="0070705D"/>
    <w:rsid w:val="0071086F"/>
    <w:rsid w:val="00711494"/>
    <w:rsid w:val="00711510"/>
    <w:rsid w:val="007123B9"/>
    <w:rsid w:val="007126C0"/>
    <w:rsid w:val="007129FB"/>
    <w:rsid w:val="00712AF5"/>
    <w:rsid w:val="00712D12"/>
    <w:rsid w:val="00712D82"/>
    <w:rsid w:val="007145ED"/>
    <w:rsid w:val="0071460D"/>
    <w:rsid w:val="0071494F"/>
    <w:rsid w:val="00714A4B"/>
    <w:rsid w:val="007160BE"/>
    <w:rsid w:val="007160C1"/>
    <w:rsid w:val="007168F6"/>
    <w:rsid w:val="00716F94"/>
    <w:rsid w:val="00717728"/>
    <w:rsid w:val="007202EA"/>
    <w:rsid w:val="007211C5"/>
    <w:rsid w:val="007215FC"/>
    <w:rsid w:val="00721F83"/>
    <w:rsid w:val="007220CD"/>
    <w:rsid w:val="00722329"/>
    <w:rsid w:val="00723977"/>
    <w:rsid w:val="00723BB1"/>
    <w:rsid w:val="00724678"/>
    <w:rsid w:val="00725A51"/>
    <w:rsid w:val="00725E7B"/>
    <w:rsid w:val="00726571"/>
    <w:rsid w:val="00726749"/>
    <w:rsid w:val="00726B6E"/>
    <w:rsid w:val="00726EAA"/>
    <w:rsid w:val="00727536"/>
    <w:rsid w:val="007275BC"/>
    <w:rsid w:val="007301DD"/>
    <w:rsid w:val="00731B65"/>
    <w:rsid w:val="00732064"/>
    <w:rsid w:val="0073271B"/>
    <w:rsid w:val="007330BB"/>
    <w:rsid w:val="007332D7"/>
    <w:rsid w:val="007336EE"/>
    <w:rsid w:val="00733DA4"/>
    <w:rsid w:val="00733DEA"/>
    <w:rsid w:val="0073441F"/>
    <w:rsid w:val="00734C3F"/>
    <w:rsid w:val="00735DD9"/>
    <w:rsid w:val="00735E51"/>
    <w:rsid w:val="007368D3"/>
    <w:rsid w:val="00736B0F"/>
    <w:rsid w:val="0073788D"/>
    <w:rsid w:val="00737DC0"/>
    <w:rsid w:val="00740686"/>
    <w:rsid w:val="007411E6"/>
    <w:rsid w:val="0074137E"/>
    <w:rsid w:val="00741A76"/>
    <w:rsid w:val="00741AAF"/>
    <w:rsid w:val="00741FF3"/>
    <w:rsid w:val="00742154"/>
    <w:rsid w:val="0074244D"/>
    <w:rsid w:val="00743111"/>
    <w:rsid w:val="00743200"/>
    <w:rsid w:val="00743823"/>
    <w:rsid w:val="007442E1"/>
    <w:rsid w:val="0074475E"/>
    <w:rsid w:val="00744A6C"/>
    <w:rsid w:val="007457A8"/>
    <w:rsid w:val="00745A63"/>
    <w:rsid w:val="00745C4F"/>
    <w:rsid w:val="00746F41"/>
    <w:rsid w:val="007476BF"/>
    <w:rsid w:val="0074787F"/>
    <w:rsid w:val="00747E88"/>
    <w:rsid w:val="00750316"/>
    <w:rsid w:val="00750329"/>
    <w:rsid w:val="0075079B"/>
    <w:rsid w:val="007511E6"/>
    <w:rsid w:val="00751D22"/>
    <w:rsid w:val="0075272A"/>
    <w:rsid w:val="00752B21"/>
    <w:rsid w:val="00752FF5"/>
    <w:rsid w:val="00753469"/>
    <w:rsid w:val="00753B41"/>
    <w:rsid w:val="007541CA"/>
    <w:rsid w:val="0075443E"/>
    <w:rsid w:val="007546ED"/>
    <w:rsid w:val="00754720"/>
    <w:rsid w:val="0075475D"/>
    <w:rsid w:val="00754EF9"/>
    <w:rsid w:val="007558A0"/>
    <w:rsid w:val="00755ED6"/>
    <w:rsid w:val="00757101"/>
    <w:rsid w:val="007571B3"/>
    <w:rsid w:val="00757707"/>
    <w:rsid w:val="00760439"/>
    <w:rsid w:val="00760D30"/>
    <w:rsid w:val="007614F5"/>
    <w:rsid w:val="00761B16"/>
    <w:rsid w:val="00762262"/>
    <w:rsid w:val="007622F5"/>
    <w:rsid w:val="0076338C"/>
    <w:rsid w:val="007638EA"/>
    <w:rsid w:val="00763E6F"/>
    <w:rsid w:val="0076414F"/>
    <w:rsid w:val="007647A5"/>
    <w:rsid w:val="00764B46"/>
    <w:rsid w:val="00764FD0"/>
    <w:rsid w:val="007654FC"/>
    <w:rsid w:val="00765849"/>
    <w:rsid w:val="0076629A"/>
    <w:rsid w:val="007662AE"/>
    <w:rsid w:val="00766DA2"/>
    <w:rsid w:val="007671D1"/>
    <w:rsid w:val="0076750B"/>
    <w:rsid w:val="00767611"/>
    <w:rsid w:val="00767AEE"/>
    <w:rsid w:val="00767E8F"/>
    <w:rsid w:val="00770048"/>
    <w:rsid w:val="00770050"/>
    <w:rsid w:val="0077048C"/>
    <w:rsid w:val="00770AB7"/>
    <w:rsid w:val="00771B54"/>
    <w:rsid w:val="00772348"/>
    <w:rsid w:val="00772451"/>
    <w:rsid w:val="00772640"/>
    <w:rsid w:val="007727B0"/>
    <w:rsid w:val="00772900"/>
    <w:rsid w:val="00772FA2"/>
    <w:rsid w:val="007738B2"/>
    <w:rsid w:val="00774099"/>
    <w:rsid w:val="007740E0"/>
    <w:rsid w:val="0077429F"/>
    <w:rsid w:val="007748C4"/>
    <w:rsid w:val="00774B69"/>
    <w:rsid w:val="0077524A"/>
    <w:rsid w:val="007767EB"/>
    <w:rsid w:val="007771E1"/>
    <w:rsid w:val="007772F3"/>
    <w:rsid w:val="007779DF"/>
    <w:rsid w:val="00780082"/>
    <w:rsid w:val="0078023A"/>
    <w:rsid w:val="00780854"/>
    <w:rsid w:val="00780F9B"/>
    <w:rsid w:val="00782353"/>
    <w:rsid w:val="0078256B"/>
    <w:rsid w:val="00783746"/>
    <w:rsid w:val="00783E0B"/>
    <w:rsid w:val="007845E3"/>
    <w:rsid w:val="007848BD"/>
    <w:rsid w:val="00785C6E"/>
    <w:rsid w:val="00786A72"/>
    <w:rsid w:val="00786D1B"/>
    <w:rsid w:val="007878DB"/>
    <w:rsid w:val="007879C5"/>
    <w:rsid w:val="00787ECB"/>
    <w:rsid w:val="0079021B"/>
    <w:rsid w:val="0079070F"/>
    <w:rsid w:val="0079077E"/>
    <w:rsid w:val="0079084C"/>
    <w:rsid w:val="00790EC9"/>
    <w:rsid w:val="00790EF7"/>
    <w:rsid w:val="007931BB"/>
    <w:rsid w:val="0079449F"/>
    <w:rsid w:val="00794610"/>
    <w:rsid w:val="00794C6F"/>
    <w:rsid w:val="00794EE3"/>
    <w:rsid w:val="00794FD3"/>
    <w:rsid w:val="0079538F"/>
    <w:rsid w:val="00795427"/>
    <w:rsid w:val="00795C9E"/>
    <w:rsid w:val="00795CD5"/>
    <w:rsid w:val="0079639E"/>
    <w:rsid w:val="00796617"/>
    <w:rsid w:val="007967F1"/>
    <w:rsid w:val="0079693C"/>
    <w:rsid w:val="00797206"/>
    <w:rsid w:val="0079780C"/>
    <w:rsid w:val="007A00EA"/>
    <w:rsid w:val="007A0E60"/>
    <w:rsid w:val="007A128D"/>
    <w:rsid w:val="007A20B2"/>
    <w:rsid w:val="007A23D4"/>
    <w:rsid w:val="007A25C7"/>
    <w:rsid w:val="007A31AE"/>
    <w:rsid w:val="007A34CA"/>
    <w:rsid w:val="007A35A7"/>
    <w:rsid w:val="007A36FD"/>
    <w:rsid w:val="007A3EFA"/>
    <w:rsid w:val="007A4A60"/>
    <w:rsid w:val="007A5531"/>
    <w:rsid w:val="007A6142"/>
    <w:rsid w:val="007A64DD"/>
    <w:rsid w:val="007A7207"/>
    <w:rsid w:val="007B0184"/>
    <w:rsid w:val="007B09B6"/>
    <w:rsid w:val="007B0ADB"/>
    <w:rsid w:val="007B1B1C"/>
    <w:rsid w:val="007B2BE3"/>
    <w:rsid w:val="007B2E4B"/>
    <w:rsid w:val="007B31D5"/>
    <w:rsid w:val="007B35F0"/>
    <w:rsid w:val="007B3D0F"/>
    <w:rsid w:val="007B41C8"/>
    <w:rsid w:val="007B4387"/>
    <w:rsid w:val="007B469F"/>
    <w:rsid w:val="007B4882"/>
    <w:rsid w:val="007B5315"/>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2829"/>
    <w:rsid w:val="007C32E4"/>
    <w:rsid w:val="007C39BF"/>
    <w:rsid w:val="007C3B3F"/>
    <w:rsid w:val="007C3E3E"/>
    <w:rsid w:val="007C3E97"/>
    <w:rsid w:val="007C402A"/>
    <w:rsid w:val="007C4AF4"/>
    <w:rsid w:val="007C6239"/>
    <w:rsid w:val="007C6616"/>
    <w:rsid w:val="007C7269"/>
    <w:rsid w:val="007C73D2"/>
    <w:rsid w:val="007C7416"/>
    <w:rsid w:val="007C76C4"/>
    <w:rsid w:val="007C7757"/>
    <w:rsid w:val="007C7E67"/>
    <w:rsid w:val="007D03DB"/>
    <w:rsid w:val="007D168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7262"/>
    <w:rsid w:val="007E0B75"/>
    <w:rsid w:val="007E0E1B"/>
    <w:rsid w:val="007E1AA5"/>
    <w:rsid w:val="007E1C4D"/>
    <w:rsid w:val="007E2409"/>
    <w:rsid w:val="007E256F"/>
    <w:rsid w:val="007E2D88"/>
    <w:rsid w:val="007E30BC"/>
    <w:rsid w:val="007E3321"/>
    <w:rsid w:val="007E34E9"/>
    <w:rsid w:val="007E36EE"/>
    <w:rsid w:val="007E375A"/>
    <w:rsid w:val="007E37B9"/>
    <w:rsid w:val="007E3A69"/>
    <w:rsid w:val="007E3E89"/>
    <w:rsid w:val="007E5A93"/>
    <w:rsid w:val="007E5BB8"/>
    <w:rsid w:val="007E5D54"/>
    <w:rsid w:val="007E5D5E"/>
    <w:rsid w:val="007E5F9B"/>
    <w:rsid w:val="007E74AB"/>
    <w:rsid w:val="007F04D5"/>
    <w:rsid w:val="007F1313"/>
    <w:rsid w:val="007F13EA"/>
    <w:rsid w:val="007F196E"/>
    <w:rsid w:val="007F1AF3"/>
    <w:rsid w:val="007F24FD"/>
    <w:rsid w:val="007F2D08"/>
    <w:rsid w:val="007F2DC1"/>
    <w:rsid w:val="007F358D"/>
    <w:rsid w:val="007F401B"/>
    <w:rsid w:val="007F4254"/>
    <w:rsid w:val="007F6F6E"/>
    <w:rsid w:val="007F70CF"/>
    <w:rsid w:val="007F7271"/>
    <w:rsid w:val="007F75B4"/>
    <w:rsid w:val="007F766C"/>
    <w:rsid w:val="007F7B31"/>
    <w:rsid w:val="007F7DCB"/>
    <w:rsid w:val="00800084"/>
    <w:rsid w:val="00800E5E"/>
    <w:rsid w:val="00801759"/>
    <w:rsid w:val="008017BE"/>
    <w:rsid w:val="00801CF1"/>
    <w:rsid w:val="00801D4E"/>
    <w:rsid w:val="00802E33"/>
    <w:rsid w:val="0080333B"/>
    <w:rsid w:val="00803A59"/>
    <w:rsid w:val="00803D48"/>
    <w:rsid w:val="0080489A"/>
    <w:rsid w:val="00804FEE"/>
    <w:rsid w:val="00805586"/>
    <w:rsid w:val="00805C42"/>
    <w:rsid w:val="00806227"/>
    <w:rsid w:val="008062A6"/>
    <w:rsid w:val="008069DF"/>
    <w:rsid w:val="00806A8B"/>
    <w:rsid w:val="00806D35"/>
    <w:rsid w:val="00806F8B"/>
    <w:rsid w:val="008074D0"/>
    <w:rsid w:val="00807B54"/>
    <w:rsid w:val="008104B5"/>
    <w:rsid w:val="00810B31"/>
    <w:rsid w:val="0081131F"/>
    <w:rsid w:val="008117C4"/>
    <w:rsid w:val="00811F4F"/>
    <w:rsid w:val="0081209F"/>
    <w:rsid w:val="00812FB0"/>
    <w:rsid w:val="008133ED"/>
    <w:rsid w:val="00813728"/>
    <w:rsid w:val="00813908"/>
    <w:rsid w:val="00813EAA"/>
    <w:rsid w:val="0081449F"/>
    <w:rsid w:val="008149C5"/>
    <w:rsid w:val="00815413"/>
    <w:rsid w:val="008156E8"/>
    <w:rsid w:val="00815C73"/>
    <w:rsid w:val="00815F1D"/>
    <w:rsid w:val="008161C3"/>
    <w:rsid w:val="00816261"/>
    <w:rsid w:val="008162BD"/>
    <w:rsid w:val="00817AD8"/>
    <w:rsid w:val="00820362"/>
    <w:rsid w:val="0082054C"/>
    <w:rsid w:val="00820C69"/>
    <w:rsid w:val="00821361"/>
    <w:rsid w:val="00821CA3"/>
    <w:rsid w:val="00821D16"/>
    <w:rsid w:val="00821DAF"/>
    <w:rsid w:val="00822B5D"/>
    <w:rsid w:val="00822FA5"/>
    <w:rsid w:val="0082306C"/>
    <w:rsid w:val="0082313E"/>
    <w:rsid w:val="00824121"/>
    <w:rsid w:val="0082494F"/>
    <w:rsid w:val="0082582C"/>
    <w:rsid w:val="00825E19"/>
    <w:rsid w:val="00826690"/>
    <w:rsid w:val="00826B4F"/>
    <w:rsid w:val="00826DE0"/>
    <w:rsid w:val="00826E0F"/>
    <w:rsid w:val="00827210"/>
    <w:rsid w:val="00827664"/>
    <w:rsid w:val="00830028"/>
    <w:rsid w:val="008301E9"/>
    <w:rsid w:val="0083040E"/>
    <w:rsid w:val="00830F1B"/>
    <w:rsid w:val="00831186"/>
    <w:rsid w:val="00831226"/>
    <w:rsid w:val="00831681"/>
    <w:rsid w:val="0083185B"/>
    <w:rsid w:val="00831C0B"/>
    <w:rsid w:val="00831C5C"/>
    <w:rsid w:val="008328D4"/>
    <w:rsid w:val="00832A10"/>
    <w:rsid w:val="00832D57"/>
    <w:rsid w:val="00832DDF"/>
    <w:rsid w:val="00832F8B"/>
    <w:rsid w:val="0083349E"/>
    <w:rsid w:val="0083368E"/>
    <w:rsid w:val="008338C0"/>
    <w:rsid w:val="00833EF6"/>
    <w:rsid w:val="0083414E"/>
    <w:rsid w:val="0083429A"/>
    <w:rsid w:val="0083462C"/>
    <w:rsid w:val="008347F6"/>
    <w:rsid w:val="00834D72"/>
    <w:rsid w:val="00834DB4"/>
    <w:rsid w:val="00835B67"/>
    <w:rsid w:val="00836079"/>
    <w:rsid w:val="00836230"/>
    <w:rsid w:val="008367D5"/>
    <w:rsid w:val="00837CE8"/>
    <w:rsid w:val="00837D97"/>
    <w:rsid w:val="0084044E"/>
    <w:rsid w:val="0084055A"/>
    <w:rsid w:val="008406BA"/>
    <w:rsid w:val="00841727"/>
    <w:rsid w:val="00841A8A"/>
    <w:rsid w:val="00841C8F"/>
    <w:rsid w:val="00841E21"/>
    <w:rsid w:val="00842061"/>
    <w:rsid w:val="008422BE"/>
    <w:rsid w:val="0084236B"/>
    <w:rsid w:val="008427CC"/>
    <w:rsid w:val="008434E0"/>
    <w:rsid w:val="00843AF5"/>
    <w:rsid w:val="00843F50"/>
    <w:rsid w:val="008445A0"/>
    <w:rsid w:val="00844655"/>
    <w:rsid w:val="00844C44"/>
    <w:rsid w:val="00845024"/>
    <w:rsid w:val="00845AA1"/>
    <w:rsid w:val="00845D91"/>
    <w:rsid w:val="00845F9C"/>
    <w:rsid w:val="008460D8"/>
    <w:rsid w:val="008469E0"/>
    <w:rsid w:val="00847D00"/>
    <w:rsid w:val="00847DDB"/>
    <w:rsid w:val="00850CFB"/>
    <w:rsid w:val="0085217D"/>
    <w:rsid w:val="008526FC"/>
    <w:rsid w:val="00852D7E"/>
    <w:rsid w:val="008533AD"/>
    <w:rsid w:val="008536AD"/>
    <w:rsid w:val="00853760"/>
    <w:rsid w:val="00853878"/>
    <w:rsid w:val="00853BDE"/>
    <w:rsid w:val="00855633"/>
    <w:rsid w:val="00855DC2"/>
    <w:rsid w:val="008562D3"/>
    <w:rsid w:val="00856BC1"/>
    <w:rsid w:val="00857352"/>
    <w:rsid w:val="008574FB"/>
    <w:rsid w:val="00857C66"/>
    <w:rsid w:val="00857D48"/>
    <w:rsid w:val="00857F28"/>
    <w:rsid w:val="0086064B"/>
    <w:rsid w:val="008610F9"/>
    <w:rsid w:val="0086165E"/>
    <w:rsid w:val="00861FA1"/>
    <w:rsid w:val="0086229E"/>
    <w:rsid w:val="00862CB2"/>
    <w:rsid w:val="00863C31"/>
    <w:rsid w:val="00863E37"/>
    <w:rsid w:val="00863F61"/>
    <w:rsid w:val="0086483B"/>
    <w:rsid w:val="00864E72"/>
    <w:rsid w:val="00864EA9"/>
    <w:rsid w:val="00864F9A"/>
    <w:rsid w:val="00865B70"/>
    <w:rsid w:val="00865CDC"/>
    <w:rsid w:val="00865EE3"/>
    <w:rsid w:val="00866002"/>
    <w:rsid w:val="00866923"/>
    <w:rsid w:val="00866C0D"/>
    <w:rsid w:val="00867804"/>
    <w:rsid w:val="00867BF1"/>
    <w:rsid w:val="00867C8D"/>
    <w:rsid w:val="008704B8"/>
    <w:rsid w:val="00870E8A"/>
    <w:rsid w:val="00871A47"/>
    <w:rsid w:val="00871F26"/>
    <w:rsid w:val="00872CF7"/>
    <w:rsid w:val="0087309F"/>
    <w:rsid w:val="00873B9A"/>
    <w:rsid w:val="00873C94"/>
    <w:rsid w:val="00874559"/>
    <w:rsid w:val="00874B25"/>
    <w:rsid w:val="00875E67"/>
    <w:rsid w:val="00876241"/>
    <w:rsid w:val="008764AE"/>
    <w:rsid w:val="00876771"/>
    <w:rsid w:val="00876E3A"/>
    <w:rsid w:val="00877388"/>
    <w:rsid w:val="0087796F"/>
    <w:rsid w:val="00877B78"/>
    <w:rsid w:val="00877E2C"/>
    <w:rsid w:val="00877E3B"/>
    <w:rsid w:val="008804E7"/>
    <w:rsid w:val="0088061E"/>
    <w:rsid w:val="008806B4"/>
    <w:rsid w:val="00880B1A"/>
    <w:rsid w:val="00880C07"/>
    <w:rsid w:val="0088108E"/>
    <w:rsid w:val="0088202B"/>
    <w:rsid w:val="008821E9"/>
    <w:rsid w:val="0088269A"/>
    <w:rsid w:val="00882AC2"/>
    <w:rsid w:val="00882BB5"/>
    <w:rsid w:val="008838F0"/>
    <w:rsid w:val="00883C32"/>
    <w:rsid w:val="00883C85"/>
    <w:rsid w:val="008850D0"/>
    <w:rsid w:val="00885798"/>
    <w:rsid w:val="0088691C"/>
    <w:rsid w:val="00886B32"/>
    <w:rsid w:val="00887B03"/>
    <w:rsid w:val="00887BBF"/>
    <w:rsid w:val="0089064B"/>
    <w:rsid w:val="00890FC4"/>
    <w:rsid w:val="008910B5"/>
    <w:rsid w:val="008911B5"/>
    <w:rsid w:val="008923DD"/>
    <w:rsid w:val="008924C4"/>
    <w:rsid w:val="008924CD"/>
    <w:rsid w:val="00892A9E"/>
    <w:rsid w:val="00892EB0"/>
    <w:rsid w:val="00892FC7"/>
    <w:rsid w:val="00893BC2"/>
    <w:rsid w:val="00894B34"/>
    <w:rsid w:val="008954B5"/>
    <w:rsid w:val="008955BE"/>
    <w:rsid w:val="008956DD"/>
    <w:rsid w:val="00895C26"/>
    <w:rsid w:val="00895CB1"/>
    <w:rsid w:val="008960EE"/>
    <w:rsid w:val="008961E1"/>
    <w:rsid w:val="00896305"/>
    <w:rsid w:val="00896AF1"/>
    <w:rsid w:val="00896C4F"/>
    <w:rsid w:val="00896E53"/>
    <w:rsid w:val="00897AEA"/>
    <w:rsid w:val="00897E86"/>
    <w:rsid w:val="008A114D"/>
    <w:rsid w:val="008A1958"/>
    <w:rsid w:val="008A2674"/>
    <w:rsid w:val="008A2824"/>
    <w:rsid w:val="008A29F6"/>
    <w:rsid w:val="008A2FAD"/>
    <w:rsid w:val="008A30DD"/>
    <w:rsid w:val="008A3223"/>
    <w:rsid w:val="008A37F9"/>
    <w:rsid w:val="008A4835"/>
    <w:rsid w:val="008A5300"/>
    <w:rsid w:val="008A5501"/>
    <w:rsid w:val="008A59B9"/>
    <w:rsid w:val="008A5D87"/>
    <w:rsid w:val="008A6637"/>
    <w:rsid w:val="008A7217"/>
    <w:rsid w:val="008A742C"/>
    <w:rsid w:val="008A7AE5"/>
    <w:rsid w:val="008A7BF1"/>
    <w:rsid w:val="008B098C"/>
    <w:rsid w:val="008B0AF2"/>
    <w:rsid w:val="008B0F79"/>
    <w:rsid w:val="008B19F1"/>
    <w:rsid w:val="008B1A73"/>
    <w:rsid w:val="008B219A"/>
    <w:rsid w:val="008B2BCF"/>
    <w:rsid w:val="008B3367"/>
    <w:rsid w:val="008B392A"/>
    <w:rsid w:val="008B3B02"/>
    <w:rsid w:val="008B4663"/>
    <w:rsid w:val="008B468D"/>
    <w:rsid w:val="008B571C"/>
    <w:rsid w:val="008B595F"/>
    <w:rsid w:val="008B5AED"/>
    <w:rsid w:val="008B758A"/>
    <w:rsid w:val="008B78E4"/>
    <w:rsid w:val="008B79A3"/>
    <w:rsid w:val="008B7AF9"/>
    <w:rsid w:val="008B7D4D"/>
    <w:rsid w:val="008B7E83"/>
    <w:rsid w:val="008B7F3A"/>
    <w:rsid w:val="008C00EC"/>
    <w:rsid w:val="008C0109"/>
    <w:rsid w:val="008C08C7"/>
    <w:rsid w:val="008C109E"/>
    <w:rsid w:val="008C1857"/>
    <w:rsid w:val="008C1CB5"/>
    <w:rsid w:val="008C2E5B"/>
    <w:rsid w:val="008C477D"/>
    <w:rsid w:val="008C4FD5"/>
    <w:rsid w:val="008C56AB"/>
    <w:rsid w:val="008C677C"/>
    <w:rsid w:val="008C7EC0"/>
    <w:rsid w:val="008D09DF"/>
    <w:rsid w:val="008D0D89"/>
    <w:rsid w:val="008D0E0C"/>
    <w:rsid w:val="008D157C"/>
    <w:rsid w:val="008D1ECA"/>
    <w:rsid w:val="008D1F65"/>
    <w:rsid w:val="008D28A2"/>
    <w:rsid w:val="008D2A7A"/>
    <w:rsid w:val="008D389B"/>
    <w:rsid w:val="008D3CC7"/>
    <w:rsid w:val="008D3DA6"/>
    <w:rsid w:val="008D3ECA"/>
    <w:rsid w:val="008D4354"/>
    <w:rsid w:val="008D51EB"/>
    <w:rsid w:val="008D59DE"/>
    <w:rsid w:val="008D5DB9"/>
    <w:rsid w:val="008D5E5D"/>
    <w:rsid w:val="008D618B"/>
    <w:rsid w:val="008D67B9"/>
    <w:rsid w:val="008D7537"/>
    <w:rsid w:val="008D75C6"/>
    <w:rsid w:val="008E0082"/>
    <w:rsid w:val="008E011E"/>
    <w:rsid w:val="008E098A"/>
    <w:rsid w:val="008E10FB"/>
    <w:rsid w:val="008E11DB"/>
    <w:rsid w:val="008E13C6"/>
    <w:rsid w:val="008E1F10"/>
    <w:rsid w:val="008E2AAD"/>
    <w:rsid w:val="008E459F"/>
    <w:rsid w:val="008E4BD1"/>
    <w:rsid w:val="008E52C5"/>
    <w:rsid w:val="008E5D34"/>
    <w:rsid w:val="008E69F4"/>
    <w:rsid w:val="008E7449"/>
    <w:rsid w:val="008E78EF"/>
    <w:rsid w:val="008E7D28"/>
    <w:rsid w:val="008F0145"/>
    <w:rsid w:val="008F0240"/>
    <w:rsid w:val="008F0D2F"/>
    <w:rsid w:val="008F13A7"/>
    <w:rsid w:val="008F1956"/>
    <w:rsid w:val="008F1D02"/>
    <w:rsid w:val="008F26E4"/>
    <w:rsid w:val="008F2EE3"/>
    <w:rsid w:val="008F3EAA"/>
    <w:rsid w:val="008F47C0"/>
    <w:rsid w:val="008F49E4"/>
    <w:rsid w:val="008F550B"/>
    <w:rsid w:val="008F61E0"/>
    <w:rsid w:val="008F6381"/>
    <w:rsid w:val="008F64AA"/>
    <w:rsid w:val="008F654C"/>
    <w:rsid w:val="008F75D6"/>
    <w:rsid w:val="008F7A24"/>
    <w:rsid w:val="008F7E88"/>
    <w:rsid w:val="00900265"/>
    <w:rsid w:val="0090059F"/>
    <w:rsid w:val="0090096F"/>
    <w:rsid w:val="00900B84"/>
    <w:rsid w:val="009015F9"/>
    <w:rsid w:val="0090184B"/>
    <w:rsid w:val="00902162"/>
    <w:rsid w:val="009025B2"/>
    <w:rsid w:val="00902605"/>
    <w:rsid w:val="00902BCB"/>
    <w:rsid w:val="00903118"/>
    <w:rsid w:val="0090449F"/>
    <w:rsid w:val="009044B6"/>
    <w:rsid w:val="00904898"/>
    <w:rsid w:val="00904E47"/>
    <w:rsid w:val="0090582A"/>
    <w:rsid w:val="00905A50"/>
    <w:rsid w:val="00905C08"/>
    <w:rsid w:val="00905E43"/>
    <w:rsid w:val="00906683"/>
    <w:rsid w:val="00907177"/>
    <w:rsid w:val="0090762C"/>
    <w:rsid w:val="00907C42"/>
    <w:rsid w:val="00907EC9"/>
    <w:rsid w:val="009101B8"/>
    <w:rsid w:val="009103BA"/>
    <w:rsid w:val="00910801"/>
    <w:rsid w:val="00912115"/>
    <w:rsid w:val="009121CE"/>
    <w:rsid w:val="00912873"/>
    <w:rsid w:val="00913C7D"/>
    <w:rsid w:val="00914009"/>
    <w:rsid w:val="0091453C"/>
    <w:rsid w:val="00914680"/>
    <w:rsid w:val="009156A8"/>
    <w:rsid w:val="009159D7"/>
    <w:rsid w:val="00915A65"/>
    <w:rsid w:val="00915CA8"/>
    <w:rsid w:val="00915DAB"/>
    <w:rsid w:val="009163BB"/>
    <w:rsid w:val="00916463"/>
    <w:rsid w:val="009164A9"/>
    <w:rsid w:val="0091693B"/>
    <w:rsid w:val="00916B25"/>
    <w:rsid w:val="00917C2F"/>
    <w:rsid w:val="00920045"/>
    <w:rsid w:val="009208CF"/>
    <w:rsid w:val="009211D5"/>
    <w:rsid w:val="00921246"/>
    <w:rsid w:val="00921991"/>
    <w:rsid w:val="009227F9"/>
    <w:rsid w:val="00922A16"/>
    <w:rsid w:val="00922D87"/>
    <w:rsid w:val="00922F5C"/>
    <w:rsid w:val="00923370"/>
    <w:rsid w:val="009237FC"/>
    <w:rsid w:val="00923A88"/>
    <w:rsid w:val="00923BAC"/>
    <w:rsid w:val="0092402A"/>
    <w:rsid w:val="00924058"/>
    <w:rsid w:val="00924953"/>
    <w:rsid w:val="00924F13"/>
    <w:rsid w:val="0092502F"/>
    <w:rsid w:val="009254F1"/>
    <w:rsid w:val="009257AA"/>
    <w:rsid w:val="00925D02"/>
    <w:rsid w:val="00925DC4"/>
    <w:rsid w:val="00926153"/>
    <w:rsid w:val="00926461"/>
    <w:rsid w:val="009264A4"/>
    <w:rsid w:val="00926DEF"/>
    <w:rsid w:val="00927FD5"/>
    <w:rsid w:val="0093013E"/>
    <w:rsid w:val="00930904"/>
    <w:rsid w:val="00930947"/>
    <w:rsid w:val="00930A6F"/>
    <w:rsid w:val="00930ABB"/>
    <w:rsid w:val="00931646"/>
    <w:rsid w:val="009318AF"/>
    <w:rsid w:val="00932914"/>
    <w:rsid w:val="00932EA9"/>
    <w:rsid w:val="00933932"/>
    <w:rsid w:val="0093452A"/>
    <w:rsid w:val="00934642"/>
    <w:rsid w:val="00935D77"/>
    <w:rsid w:val="00936400"/>
    <w:rsid w:val="0093682D"/>
    <w:rsid w:val="00936F0E"/>
    <w:rsid w:val="00936FF1"/>
    <w:rsid w:val="00937280"/>
    <w:rsid w:val="00937E76"/>
    <w:rsid w:val="009414CF"/>
    <w:rsid w:val="00941600"/>
    <w:rsid w:val="009417F0"/>
    <w:rsid w:val="00941E71"/>
    <w:rsid w:val="00942009"/>
    <w:rsid w:val="0094255E"/>
    <w:rsid w:val="009428C9"/>
    <w:rsid w:val="00943066"/>
    <w:rsid w:val="009430E7"/>
    <w:rsid w:val="0094323C"/>
    <w:rsid w:val="00943930"/>
    <w:rsid w:val="00943AF3"/>
    <w:rsid w:val="00944AFE"/>
    <w:rsid w:val="0094540C"/>
    <w:rsid w:val="00945583"/>
    <w:rsid w:val="009455CF"/>
    <w:rsid w:val="009461AB"/>
    <w:rsid w:val="009469DE"/>
    <w:rsid w:val="00946CBA"/>
    <w:rsid w:val="00946D53"/>
    <w:rsid w:val="0094790C"/>
    <w:rsid w:val="00947960"/>
    <w:rsid w:val="00947A1D"/>
    <w:rsid w:val="00950610"/>
    <w:rsid w:val="00950AB0"/>
    <w:rsid w:val="00950D0D"/>
    <w:rsid w:val="00951E33"/>
    <w:rsid w:val="0095264D"/>
    <w:rsid w:val="009534C7"/>
    <w:rsid w:val="009535BB"/>
    <w:rsid w:val="00954BC2"/>
    <w:rsid w:val="009557B7"/>
    <w:rsid w:val="00955D38"/>
    <w:rsid w:val="0095659E"/>
    <w:rsid w:val="00957439"/>
    <w:rsid w:val="0095779E"/>
    <w:rsid w:val="009579A9"/>
    <w:rsid w:val="00957CE0"/>
    <w:rsid w:val="0096068F"/>
    <w:rsid w:val="00960728"/>
    <w:rsid w:val="009607FF"/>
    <w:rsid w:val="00960F2D"/>
    <w:rsid w:val="00961B10"/>
    <w:rsid w:val="00961B49"/>
    <w:rsid w:val="00962458"/>
    <w:rsid w:val="00962B41"/>
    <w:rsid w:val="00962C35"/>
    <w:rsid w:val="009639BE"/>
    <w:rsid w:val="00963D7D"/>
    <w:rsid w:val="00964070"/>
    <w:rsid w:val="00964B6F"/>
    <w:rsid w:val="00964C5C"/>
    <w:rsid w:val="00964DEF"/>
    <w:rsid w:val="0096580A"/>
    <w:rsid w:val="00965BA2"/>
    <w:rsid w:val="00965FB1"/>
    <w:rsid w:val="0096606C"/>
    <w:rsid w:val="009664AC"/>
    <w:rsid w:val="00967305"/>
    <w:rsid w:val="00967ABF"/>
    <w:rsid w:val="00967B80"/>
    <w:rsid w:val="00970583"/>
    <w:rsid w:val="00970A24"/>
    <w:rsid w:val="00971063"/>
    <w:rsid w:val="009715FB"/>
    <w:rsid w:val="00971CB2"/>
    <w:rsid w:val="009727F6"/>
    <w:rsid w:val="0097317C"/>
    <w:rsid w:val="0097320C"/>
    <w:rsid w:val="009736A9"/>
    <w:rsid w:val="00973E78"/>
    <w:rsid w:val="00975497"/>
    <w:rsid w:val="00975DE9"/>
    <w:rsid w:val="0097635C"/>
    <w:rsid w:val="00976DB5"/>
    <w:rsid w:val="00977461"/>
    <w:rsid w:val="009779AD"/>
    <w:rsid w:val="00980058"/>
    <w:rsid w:val="00980545"/>
    <w:rsid w:val="00980635"/>
    <w:rsid w:val="009806C7"/>
    <w:rsid w:val="00981563"/>
    <w:rsid w:val="00981EA0"/>
    <w:rsid w:val="00982453"/>
    <w:rsid w:val="009827AC"/>
    <w:rsid w:val="00982CA2"/>
    <w:rsid w:val="009830BD"/>
    <w:rsid w:val="00983FE2"/>
    <w:rsid w:val="00984569"/>
    <w:rsid w:val="00985302"/>
    <w:rsid w:val="0098531D"/>
    <w:rsid w:val="009855B7"/>
    <w:rsid w:val="00985E65"/>
    <w:rsid w:val="00986451"/>
    <w:rsid w:val="009867EC"/>
    <w:rsid w:val="00986849"/>
    <w:rsid w:val="0098747E"/>
    <w:rsid w:val="00990EAF"/>
    <w:rsid w:val="00990F2C"/>
    <w:rsid w:val="0099127A"/>
    <w:rsid w:val="0099238E"/>
    <w:rsid w:val="009924F7"/>
    <w:rsid w:val="009929F1"/>
    <w:rsid w:val="009933D8"/>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6B2"/>
    <w:rsid w:val="009A3D31"/>
    <w:rsid w:val="009A40FB"/>
    <w:rsid w:val="009A4AA5"/>
    <w:rsid w:val="009A4E29"/>
    <w:rsid w:val="009A4FC9"/>
    <w:rsid w:val="009A5215"/>
    <w:rsid w:val="009A58B3"/>
    <w:rsid w:val="009A5FC6"/>
    <w:rsid w:val="009A605F"/>
    <w:rsid w:val="009A6A8E"/>
    <w:rsid w:val="009A7870"/>
    <w:rsid w:val="009A7C7A"/>
    <w:rsid w:val="009B079A"/>
    <w:rsid w:val="009B094E"/>
    <w:rsid w:val="009B13A3"/>
    <w:rsid w:val="009B1975"/>
    <w:rsid w:val="009B23A8"/>
    <w:rsid w:val="009B23BD"/>
    <w:rsid w:val="009B2A54"/>
    <w:rsid w:val="009B2D64"/>
    <w:rsid w:val="009B2E72"/>
    <w:rsid w:val="009B3D05"/>
    <w:rsid w:val="009B4756"/>
    <w:rsid w:val="009B4E7E"/>
    <w:rsid w:val="009B5740"/>
    <w:rsid w:val="009B63D3"/>
    <w:rsid w:val="009B64C8"/>
    <w:rsid w:val="009B6619"/>
    <w:rsid w:val="009B6824"/>
    <w:rsid w:val="009B6CCB"/>
    <w:rsid w:val="009B6EF5"/>
    <w:rsid w:val="009B6F29"/>
    <w:rsid w:val="009B70A5"/>
    <w:rsid w:val="009B70FC"/>
    <w:rsid w:val="009B7942"/>
    <w:rsid w:val="009C0B6E"/>
    <w:rsid w:val="009C131F"/>
    <w:rsid w:val="009C15C9"/>
    <w:rsid w:val="009C1ADE"/>
    <w:rsid w:val="009C2BF5"/>
    <w:rsid w:val="009C2DD4"/>
    <w:rsid w:val="009C3078"/>
    <w:rsid w:val="009C3236"/>
    <w:rsid w:val="009C327E"/>
    <w:rsid w:val="009C371E"/>
    <w:rsid w:val="009C3C71"/>
    <w:rsid w:val="009C3D7F"/>
    <w:rsid w:val="009C3D8B"/>
    <w:rsid w:val="009C44E5"/>
    <w:rsid w:val="009C486C"/>
    <w:rsid w:val="009C4BB0"/>
    <w:rsid w:val="009C4F06"/>
    <w:rsid w:val="009C55C1"/>
    <w:rsid w:val="009C58DA"/>
    <w:rsid w:val="009C5A15"/>
    <w:rsid w:val="009C5BDF"/>
    <w:rsid w:val="009C5F40"/>
    <w:rsid w:val="009C64DF"/>
    <w:rsid w:val="009C6832"/>
    <w:rsid w:val="009C6E14"/>
    <w:rsid w:val="009C776D"/>
    <w:rsid w:val="009C7D1E"/>
    <w:rsid w:val="009C7DC2"/>
    <w:rsid w:val="009D0882"/>
    <w:rsid w:val="009D11C9"/>
    <w:rsid w:val="009D11E9"/>
    <w:rsid w:val="009D1233"/>
    <w:rsid w:val="009D1465"/>
    <w:rsid w:val="009D23B5"/>
    <w:rsid w:val="009D26E2"/>
    <w:rsid w:val="009D28C6"/>
    <w:rsid w:val="009D2B41"/>
    <w:rsid w:val="009D311C"/>
    <w:rsid w:val="009D3124"/>
    <w:rsid w:val="009D31B2"/>
    <w:rsid w:val="009D31DC"/>
    <w:rsid w:val="009D31F1"/>
    <w:rsid w:val="009D38F7"/>
    <w:rsid w:val="009D5732"/>
    <w:rsid w:val="009D5991"/>
    <w:rsid w:val="009D5BDE"/>
    <w:rsid w:val="009D66C1"/>
    <w:rsid w:val="009D697D"/>
    <w:rsid w:val="009D74FE"/>
    <w:rsid w:val="009D7666"/>
    <w:rsid w:val="009D7F83"/>
    <w:rsid w:val="009E034A"/>
    <w:rsid w:val="009E09B8"/>
    <w:rsid w:val="009E0AD7"/>
    <w:rsid w:val="009E1CF0"/>
    <w:rsid w:val="009E2756"/>
    <w:rsid w:val="009E29B6"/>
    <w:rsid w:val="009E2A2F"/>
    <w:rsid w:val="009E2EA4"/>
    <w:rsid w:val="009E3287"/>
    <w:rsid w:val="009E4D2B"/>
    <w:rsid w:val="009E530B"/>
    <w:rsid w:val="009E5AC1"/>
    <w:rsid w:val="009E6E60"/>
    <w:rsid w:val="009E7CC0"/>
    <w:rsid w:val="009E7E31"/>
    <w:rsid w:val="009F1375"/>
    <w:rsid w:val="009F165E"/>
    <w:rsid w:val="009F17EE"/>
    <w:rsid w:val="009F1810"/>
    <w:rsid w:val="009F1879"/>
    <w:rsid w:val="009F1AB9"/>
    <w:rsid w:val="009F1B83"/>
    <w:rsid w:val="009F1C82"/>
    <w:rsid w:val="009F2479"/>
    <w:rsid w:val="009F293A"/>
    <w:rsid w:val="009F2BB4"/>
    <w:rsid w:val="009F2DDA"/>
    <w:rsid w:val="009F347A"/>
    <w:rsid w:val="009F423B"/>
    <w:rsid w:val="009F5002"/>
    <w:rsid w:val="009F54B6"/>
    <w:rsid w:val="009F5A51"/>
    <w:rsid w:val="009F6B8A"/>
    <w:rsid w:val="009F6F32"/>
    <w:rsid w:val="009F7AA6"/>
    <w:rsid w:val="00A00072"/>
    <w:rsid w:val="00A00147"/>
    <w:rsid w:val="00A00182"/>
    <w:rsid w:val="00A007FA"/>
    <w:rsid w:val="00A00801"/>
    <w:rsid w:val="00A00B86"/>
    <w:rsid w:val="00A00CCC"/>
    <w:rsid w:val="00A00ECB"/>
    <w:rsid w:val="00A00ED6"/>
    <w:rsid w:val="00A01F44"/>
    <w:rsid w:val="00A02AD9"/>
    <w:rsid w:val="00A02B27"/>
    <w:rsid w:val="00A03E29"/>
    <w:rsid w:val="00A04B00"/>
    <w:rsid w:val="00A04C6D"/>
    <w:rsid w:val="00A04E50"/>
    <w:rsid w:val="00A0528E"/>
    <w:rsid w:val="00A05F25"/>
    <w:rsid w:val="00A06ADC"/>
    <w:rsid w:val="00A0732E"/>
    <w:rsid w:val="00A07466"/>
    <w:rsid w:val="00A0787D"/>
    <w:rsid w:val="00A078DD"/>
    <w:rsid w:val="00A079DB"/>
    <w:rsid w:val="00A10085"/>
    <w:rsid w:val="00A105E0"/>
    <w:rsid w:val="00A11582"/>
    <w:rsid w:val="00A1197A"/>
    <w:rsid w:val="00A11D01"/>
    <w:rsid w:val="00A12263"/>
    <w:rsid w:val="00A12E6A"/>
    <w:rsid w:val="00A133AE"/>
    <w:rsid w:val="00A1347D"/>
    <w:rsid w:val="00A1366A"/>
    <w:rsid w:val="00A13D09"/>
    <w:rsid w:val="00A1477F"/>
    <w:rsid w:val="00A14EA1"/>
    <w:rsid w:val="00A153C9"/>
    <w:rsid w:val="00A15B62"/>
    <w:rsid w:val="00A16171"/>
    <w:rsid w:val="00A16267"/>
    <w:rsid w:val="00A16AE5"/>
    <w:rsid w:val="00A17702"/>
    <w:rsid w:val="00A17E98"/>
    <w:rsid w:val="00A20980"/>
    <w:rsid w:val="00A20A37"/>
    <w:rsid w:val="00A20AD2"/>
    <w:rsid w:val="00A20AF7"/>
    <w:rsid w:val="00A20EAA"/>
    <w:rsid w:val="00A215A9"/>
    <w:rsid w:val="00A221C0"/>
    <w:rsid w:val="00A23553"/>
    <w:rsid w:val="00A23878"/>
    <w:rsid w:val="00A23A23"/>
    <w:rsid w:val="00A24184"/>
    <w:rsid w:val="00A243E3"/>
    <w:rsid w:val="00A25206"/>
    <w:rsid w:val="00A256DE"/>
    <w:rsid w:val="00A2602F"/>
    <w:rsid w:val="00A263B6"/>
    <w:rsid w:val="00A263ED"/>
    <w:rsid w:val="00A26690"/>
    <w:rsid w:val="00A26854"/>
    <w:rsid w:val="00A2697A"/>
    <w:rsid w:val="00A26994"/>
    <w:rsid w:val="00A300E2"/>
    <w:rsid w:val="00A3015F"/>
    <w:rsid w:val="00A3036C"/>
    <w:rsid w:val="00A30A47"/>
    <w:rsid w:val="00A30FBB"/>
    <w:rsid w:val="00A3142F"/>
    <w:rsid w:val="00A3158C"/>
    <w:rsid w:val="00A315EB"/>
    <w:rsid w:val="00A31C32"/>
    <w:rsid w:val="00A32ECA"/>
    <w:rsid w:val="00A3365C"/>
    <w:rsid w:val="00A337F7"/>
    <w:rsid w:val="00A33A13"/>
    <w:rsid w:val="00A33F1D"/>
    <w:rsid w:val="00A3487F"/>
    <w:rsid w:val="00A34B2F"/>
    <w:rsid w:val="00A34D47"/>
    <w:rsid w:val="00A34D4B"/>
    <w:rsid w:val="00A3586F"/>
    <w:rsid w:val="00A35B37"/>
    <w:rsid w:val="00A35D39"/>
    <w:rsid w:val="00A3644D"/>
    <w:rsid w:val="00A364D8"/>
    <w:rsid w:val="00A36639"/>
    <w:rsid w:val="00A36CFC"/>
    <w:rsid w:val="00A36DF7"/>
    <w:rsid w:val="00A3705E"/>
    <w:rsid w:val="00A4037F"/>
    <w:rsid w:val="00A40779"/>
    <w:rsid w:val="00A40A4A"/>
    <w:rsid w:val="00A40BCD"/>
    <w:rsid w:val="00A40E38"/>
    <w:rsid w:val="00A412F4"/>
    <w:rsid w:val="00A41551"/>
    <w:rsid w:val="00A41906"/>
    <w:rsid w:val="00A4205A"/>
    <w:rsid w:val="00A42705"/>
    <w:rsid w:val="00A42C68"/>
    <w:rsid w:val="00A42EA9"/>
    <w:rsid w:val="00A43A94"/>
    <w:rsid w:val="00A43B01"/>
    <w:rsid w:val="00A44C00"/>
    <w:rsid w:val="00A44C81"/>
    <w:rsid w:val="00A44D74"/>
    <w:rsid w:val="00A450D5"/>
    <w:rsid w:val="00A45A20"/>
    <w:rsid w:val="00A46444"/>
    <w:rsid w:val="00A467B4"/>
    <w:rsid w:val="00A46919"/>
    <w:rsid w:val="00A47010"/>
    <w:rsid w:val="00A476F6"/>
    <w:rsid w:val="00A478D9"/>
    <w:rsid w:val="00A47AE8"/>
    <w:rsid w:val="00A500E1"/>
    <w:rsid w:val="00A508B4"/>
    <w:rsid w:val="00A50917"/>
    <w:rsid w:val="00A50EA0"/>
    <w:rsid w:val="00A5111C"/>
    <w:rsid w:val="00A51759"/>
    <w:rsid w:val="00A51FC1"/>
    <w:rsid w:val="00A529BE"/>
    <w:rsid w:val="00A52D88"/>
    <w:rsid w:val="00A52F2B"/>
    <w:rsid w:val="00A53630"/>
    <w:rsid w:val="00A53737"/>
    <w:rsid w:val="00A53A3F"/>
    <w:rsid w:val="00A53B44"/>
    <w:rsid w:val="00A54031"/>
    <w:rsid w:val="00A540FB"/>
    <w:rsid w:val="00A54357"/>
    <w:rsid w:val="00A54AE1"/>
    <w:rsid w:val="00A54F2B"/>
    <w:rsid w:val="00A54F92"/>
    <w:rsid w:val="00A5517D"/>
    <w:rsid w:val="00A55716"/>
    <w:rsid w:val="00A561A9"/>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AE7"/>
    <w:rsid w:val="00A64F04"/>
    <w:rsid w:val="00A64F31"/>
    <w:rsid w:val="00A6546E"/>
    <w:rsid w:val="00A65FBC"/>
    <w:rsid w:val="00A661BD"/>
    <w:rsid w:val="00A66A32"/>
    <w:rsid w:val="00A66F3B"/>
    <w:rsid w:val="00A672AC"/>
    <w:rsid w:val="00A675C2"/>
    <w:rsid w:val="00A675C9"/>
    <w:rsid w:val="00A67AAD"/>
    <w:rsid w:val="00A67DA4"/>
    <w:rsid w:val="00A71032"/>
    <w:rsid w:val="00A7238B"/>
    <w:rsid w:val="00A72469"/>
    <w:rsid w:val="00A7251A"/>
    <w:rsid w:val="00A7290E"/>
    <w:rsid w:val="00A73BA7"/>
    <w:rsid w:val="00A741F3"/>
    <w:rsid w:val="00A74E40"/>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0F68"/>
    <w:rsid w:val="00A81608"/>
    <w:rsid w:val="00A81ABC"/>
    <w:rsid w:val="00A82242"/>
    <w:rsid w:val="00A827A9"/>
    <w:rsid w:val="00A82F86"/>
    <w:rsid w:val="00A83822"/>
    <w:rsid w:val="00A843A5"/>
    <w:rsid w:val="00A84709"/>
    <w:rsid w:val="00A848A3"/>
    <w:rsid w:val="00A85548"/>
    <w:rsid w:val="00A85C32"/>
    <w:rsid w:val="00A85D01"/>
    <w:rsid w:val="00A86119"/>
    <w:rsid w:val="00A863CE"/>
    <w:rsid w:val="00A872F3"/>
    <w:rsid w:val="00A87525"/>
    <w:rsid w:val="00A921B6"/>
    <w:rsid w:val="00A9302A"/>
    <w:rsid w:val="00A934EF"/>
    <w:rsid w:val="00A93781"/>
    <w:rsid w:val="00A93B88"/>
    <w:rsid w:val="00A94055"/>
    <w:rsid w:val="00A94911"/>
    <w:rsid w:val="00A94983"/>
    <w:rsid w:val="00A94998"/>
    <w:rsid w:val="00A95881"/>
    <w:rsid w:val="00A95A36"/>
    <w:rsid w:val="00A95D3A"/>
    <w:rsid w:val="00A95EDA"/>
    <w:rsid w:val="00A96055"/>
    <w:rsid w:val="00A96571"/>
    <w:rsid w:val="00A9664D"/>
    <w:rsid w:val="00A969DD"/>
    <w:rsid w:val="00A96A24"/>
    <w:rsid w:val="00A96B4C"/>
    <w:rsid w:val="00A96C28"/>
    <w:rsid w:val="00A96E93"/>
    <w:rsid w:val="00A96F87"/>
    <w:rsid w:val="00A9704A"/>
    <w:rsid w:val="00A972D8"/>
    <w:rsid w:val="00A97E87"/>
    <w:rsid w:val="00AA001A"/>
    <w:rsid w:val="00AA03A7"/>
    <w:rsid w:val="00AA08F5"/>
    <w:rsid w:val="00AA12F9"/>
    <w:rsid w:val="00AA22F4"/>
    <w:rsid w:val="00AA2BDA"/>
    <w:rsid w:val="00AA30D8"/>
    <w:rsid w:val="00AA3649"/>
    <w:rsid w:val="00AA36CF"/>
    <w:rsid w:val="00AA3A2B"/>
    <w:rsid w:val="00AA3CE5"/>
    <w:rsid w:val="00AA3D16"/>
    <w:rsid w:val="00AA4052"/>
    <w:rsid w:val="00AA4074"/>
    <w:rsid w:val="00AA4514"/>
    <w:rsid w:val="00AA513E"/>
    <w:rsid w:val="00AA520C"/>
    <w:rsid w:val="00AA5267"/>
    <w:rsid w:val="00AA52A2"/>
    <w:rsid w:val="00AA55BB"/>
    <w:rsid w:val="00AA5659"/>
    <w:rsid w:val="00AA674D"/>
    <w:rsid w:val="00AA68D6"/>
    <w:rsid w:val="00AA6B83"/>
    <w:rsid w:val="00AB0617"/>
    <w:rsid w:val="00AB07FD"/>
    <w:rsid w:val="00AB08AE"/>
    <w:rsid w:val="00AB1341"/>
    <w:rsid w:val="00AB16D1"/>
    <w:rsid w:val="00AB1A10"/>
    <w:rsid w:val="00AB1FD1"/>
    <w:rsid w:val="00AB287C"/>
    <w:rsid w:val="00AB2A5A"/>
    <w:rsid w:val="00AB2F94"/>
    <w:rsid w:val="00AB31C5"/>
    <w:rsid w:val="00AB3E2A"/>
    <w:rsid w:val="00AB4277"/>
    <w:rsid w:val="00AB43E3"/>
    <w:rsid w:val="00AB47FA"/>
    <w:rsid w:val="00AB4AB2"/>
    <w:rsid w:val="00AB5207"/>
    <w:rsid w:val="00AB562F"/>
    <w:rsid w:val="00AB5A85"/>
    <w:rsid w:val="00AB60ED"/>
    <w:rsid w:val="00AB73DE"/>
    <w:rsid w:val="00AB78DD"/>
    <w:rsid w:val="00AB7F9C"/>
    <w:rsid w:val="00AC0667"/>
    <w:rsid w:val="00AC0752"/>
    <w:rsid w:val="00AC0E3B"/>
    <w:rsid w:val="00AC118F"/>
    <w:rsid w:val="00AC140D"/>
    <w:rsid w:val="00AC1669"/>
    <w:rsid w:val="00AC180B"/>
    <w:rsid w:val="00AC19D5"/>
    <w:rsid w:val="00AC2C71"/>
    <w:rsid w:val="00AC2DFE"/>
    <w:rsid w:val="00AC2F13"/>
    <w:rsid w:val="00AC3368"/>
    <w:rsid w:val="00AC39DD"/>
    <w:rsid w:val="00AC3EA4"/>
    <w:rsid w:val="00AC4A50"/>
    <w:rsid w:val="00AC4E53"/>
    <w:rsid w:val="00AC5D36"/>
    <w:rsid w:val="00AC5F14"/>
    <w:rsid w:val="00AC6394"/>
    <w:rsid w:val="00AC6A77"/>
    <w:rsid w:val="00AC727A"/>
    <w:rsid w:val="00AC73B1"/>
    <w:rsid w:val="00AC7E04"/>
    <w:rsid w:val="00AD0912"/>
    <w:rsid w:val="00AD0BA1"/>
    <w:rsid w:val="00AD16E2"/>
    <w:rsid w:val="00AD1A3E"/>
    <w:rsid w:val="00AD1B69"/>
    <w:rsid w:val="00AD1CE3"/>
    <w:rsid w:val="00AD1F2A"/>
    <w:rsid w:val="00AD217F"/>
    <w:rsid w:val="00AD23F0"/>
    <w:rsid w:val="00AD3154"/>
    <w:rsid w:val="00AD32A7"/>
    <w:rsid w:val="00AD4405"/>
    <w:rsid w:val="00AD492C"/>
    <w:rsid w:val="00AD4C30"/>
    <w:rsid w:val="00AD4D74"/>
    <w:rsid w:val="00AD5520"/>
    <w:rsid w:val="00AD5C54"/>
    <w:rsid w:val="00AD5C6D"/>
    <w:rsid w:val="00AD61C8"/>
    <w:rsid w:val="00AD6D3E"/>
    <w:rsid w:val="00AD6DB2"/>
    <w:rsid w:val="00AD7909"/>
    <w:rsid w:val="00AD7BC1"/>
    <w:rsid w:val="00AE0947"/>
    <w:rsid w:val="00AE0D61"/>
    <w:rsid w:val="00AE14BB"/>
    <w:rsid w:val="00AE1B4F"/>
    <w:rsid w:val="00AE27EF"/>
    <w:rsid w:val="00AE2863"/>
    <w:rsid w:val="00AE2B00"/>
    <w:rsid w:val="00AE3E2F"/>
    <w:rsid w:val="00AE44FF"/>
    <w:rsid w:val="00AE4559"/>
    <w:rsid w:val="00AE5122"/>
    <w:rsid w:val="00AE5475"/>
    <w:rsid w:val="00AE5541"/>
    <w:rsid w:val="00AE5DD4"/>
    <w:rsid w:val="00AE62E0"/>
    <w:rsid w:val="00AE6455"/>
    <w:rsid w:val="00AE6999"/>
    <w:rsid w:val="00AE6A82"/>
    <w:rsid w:val="00AE7316"/>
    <w:rsid w:val="00AE7A44"/>
    <w:rsid w:val="00AF0649"/>
    <w:rsid w:val="00AF0959"/>
    <w:rsid w:val="00AF0E93"/>
    <w:rsid w:val="00AF1136"/>
    <w:rsid w:val="00AF1706"/>
    <w:rsid w:val="00AF2783"/>
    <w:rsid w:val="00AF2890"/>
    <w:rsid w:val="00AF2CFD"/>
    <w:rsid w:val="00AF31D9"/>
    <w:rsid w:val="00AF37A7"/>
    <w:rsid w:val="00AF3F40"/>
    <w:rsid w:val="00AF46E8"/>
    <w:rsid w:val="00AF4888"/>
    <w:rsid w:val="00AF579E"/>
    <w:rsid w:val="00AF5898"/>
    <w:rsid w:val="00AF5A46"/>
    <w:rsid w:val="00AF63A1"/>
    <w:rsid w:val="00AF6525"/>
    <w:rsid w:val="00AF6D0A"/>
    <w:rsid w:val="00AF705B"/>
    <w:rsid w:val="00AF7388"/>
    <w:rsid w:val="00AF7E62"/>
    <w:rsid w:val="00B00752"/>
    <w:rsid w:val="00B00A7C"/>
    <w:rsid w:val="00B0126B"/>
    <w:rsid w:val="00B01AA6"/>
    <w:rsid w:val="00B01EF0"/>
    <w:rsid w:val="00B02215"/>
    <w:rsid w:val="00B0230B"/>
    <w:rsid w:val="00B0234B"/>
    <w:rsid w:val="00B02DE4"/>
    <w:rsid w:val="00B02F25"/>
    <w:rsid w:val="00B02F3E"/>
    <w:rsid w:val="00B02FC4"/>
    <w:rsid w:val="00B03CFF"/>
    <w:rsid w:val="00B03D1B"/>
    <w:rsid w:val="00B04560"/>
    <w:rsid w:val="00B05947"/>
    <w:rsid w:val="00B05D84"/>
    <w:rsid w:val="00B06808"/>
    <w:rsid w:val="00B0689A"/>
    <w:rsid w:val="00B069B3"/>
    <w:rsid w:val="00B072A2"/>
    <w:rsid w:val="00B07D53"/>
    <w:rsid w:val="00B07E71"/>
    <w:rsid w:val="00B10125"/>
    <w:rsid w:val="00B103D2"/>
    <w:rsid w:val="00B1045C"/>
    <w:rsid w:val="00B10482"/>
    <w:rsid w:val="00B10F90"/>
    <w:rsid w:val="00B116B5"/>
    <w:rsid w:val="00B11BA1"/>
    <w:rsid w:val="00B12A33"/>
    <w:rsid w:val="00B12FE6"/>
    <w:rsid w:val="00B135B8"/>
    <w:rsid w:val="00B13A8A"/>
    <w:rsid w:val="00B142B7"/>
    <w:rsid w:val="00B14461"/>
    <w:rsid w:val="00B144BC"/>
    <w:rsid w:val="00B1514C"/>
    <w:rsid w:val="00B153F7"/>
    <w:rsid w:val="00B15D6B"/>
    <w:rsid w:val="00B16772"/>
    <w:rsid w:val="00B17C55"/>
    <w:rsid w:val="00B203D8"/>
    <w:rsid w:val="00B20533"/>
    <w:rsid w:val="00B20C79"/>
    <w:rsid w:val="00B21284"/>
    <w:rsid w:val="00B2143A"/>
    <w:rsid w:val="00B21E40"/>
    <w:rsid w:val="00B2207C"/>
    <w:rsid w:val="00B228D2"/>
    <w:rsid w:val="00B22E49"/>
    <w:rsid w:val="00B230A4"/>
    <w:rsid w:val="00B2372B"/>
    <w:rsid w:val="00B24513"/>
    <w:rsid w:val="00B24D55"/>
    <w:rsid w:val="00B253E9"/>
    <w:rsid w:val="00B2551F"/>
    <w:rsid w:val="00B25C96"/>
    <w:rsid w:val="00B2605A"/>
    <w:rsid w:val="00B26530"/>
    <w:rsid w:val="00B27159"/>
    <w:rsid w:val="00B27A39"/>
    <w:rsid w:val="00B30614"/>
    <w:rsid w:val="00B30ADF"/>
    <w:rsid w:val="00B314CD"/>
    <w:rsid w:val="00B32443"/>
    <w:rsid w:val="00B33473"/>
    <w:rsid w:val="00B33A10"/>
    <w:rsid w:val="00B33E87"/>
    <w:rsid w:val="00B34091"/>
    <w:rsid w:val="00B34381"/>
    <w:rsid w:val="00B34A4F"/>
    <w:rsid w:val="00B34C62"/>
    <w:rsid w:val="00B34D97"/>
    <w:rsid w:val="00B35391"/>
    <w:rsid w:val="00B35599"/>
    <w:rsid w:val="00B3578A"/>
    <w:rsid w:val="00B35E6F"/>
    <w:rsid w:val="00B362BB"/>
    <w:rsid w:val="00B3770C"/>
    <w:rsid w:val="00B37C53"/>
    <w:rsid w:val="00B37D17"/>
    <w:rsid w:val="00B40150"/>
    <w:rsid w:val="00B40A24"/>
    <w:rsid w:val="00B40B16"/>
    <w:rsid w:val="00B41D17"/>
    <w:rsid w:val="00B4304B"/>
    <w:rsid w:val="00B4352A"/>
    <w:rsid w:val="00B43623"/>
    <w:rsid w:val="00B43692"/>
    <w:rsid w:val="00B44EB6"/>
    <w:rsid w:val="00B45E33"/>
    <w:rsid w:val="00B45ECC"/>
    <w:rsid w:val="00B45F06"/>
    <w:rsid w:val="00B45FF0"/>
    <w:rsid w:val="00B472C7"/>
    <w:rsid w:val="00B473A6"/>
    <w:rsid w:val="00B47D25"/>
    <w:rsid w:val="00B505F4"/>
    <w:rsid w:val="00B50AD8"/>
    <w:rsid w:val="00B51440"/>
    <w:rsid w:val="00B51D4F"/>
    <w:rsid w:val="00B53183"/>
    <w:rsid w:val="00B53497"/>
    <w:rsid w:val="00B5357E"/>
    <w:rsid w:val="00B53F6A"/>
    <w:rsid w:val="00B542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5D"/>
    <w:rsid w:val="00B61C03"/>
    <w:rsid w:val="00B627B7"/>
    <w:rsid w:val="00B63A34"/>
    <w:rsid w:val="00B63D5D"/>
    <w:rsid w:val="00B63EA6"/>
    <w:rsid w:val="00B64333"/>
    <w:rsid w:val="00B65E3F"/>
    <w:rsid w:val="00B663AF"/>
    <w:rsid w:val="00B663E5"/>
    <w:rsid w:val="00B6656A"/>
    <w:rsid w:val="00B6686A"/>
    <w:rsid w:val="00B66B4A"/>
    <w:rsid w:val="00B66FB4"/>
    <w:rsid w:val="00B67453"/>
    <w:rsid w:val="00B674E0"/>
    <w:rsid w:val="00B6794A"/>
    <w:rsid w:val="00B67AC8"/>
    <w:rsid w:val="00B67E97"/>
    <w:rsid w:val="00B70BEA"/>
    <w:rsid w:val="00B714D5"/>
    <w:rsid w:val="00B715C9"/>
    <w:rsid w:val="00B71DB0"/>
    <w:rsid w:val="00B71E41"/>
    <w:rsid w:val="00B72054"/>
    <w:rsid w:val="00B72DBF"/>
    <w:rsid w:val="00B740CF"/>
    <w:rsid w:val="00B754E3"/>
    <w:rsid w:val="00B76B11"/>
    <w:rsid w:val="00B76B9D"/>
    <w:rsid w:val="00B76CCA"/>
    <w:rsid w:val="00B76D0B"/>
    <w:rsid w:val="00B76ED4"/>
    <w:rsid w:val="00B76FA9"/>
    <w:rsid w:val="00B77200"/>
    <w:rsid w:val="00B773F1"/>
    <w:rsid w:val="00B777AA"/>
    <w:rsid w:val="00B80230"/>
    <w:rsid w:val="00B803AD"/>
    <w:rsid w:val="00B80E57"/>
    <w:rsid w:val="00B8120F"/>
    <w:rsid w:val="00B81B86"/>
    <w:rsid w:val="00B82504"/>
    <w:rsid w:val="00B8262F"/>
    <w:rsid w:val="00B834C4"/>
    <w:rsid w:val="00B8396F"/>
    <w:rsid w:val="00B83AD7"/>
    <w:rsid w:val="00B83C3B"/>
    <w:rsid w:val="00B84630"/>
    <w:rsid w:val="00B848C8"/>
    <w:rsid w:val="00B84D42"/>
    <w:rsid w:val="00B84DFF"/>
    <w:rsid w:val="00B84E3C"/>
    <w:rsid w:val="00B84FF5"/>
    <w:rsid w:val="00B851F9"/>
    <w:rsid w:val="00B8524C"/>
    <w:rsid w:val="00B857D2"/>
    <w:rsid w:val="00B85A76"/>
    <w:rsid w:val="00B85E1C"/>
    <w:rsid w:val="00B86A81"/>
    <w:rsid w:val="00B87AC3"/>
    <w:rsid w:val="00B87D83"/>
    <w:rsid w:val="00B90A99"/>
    <w:rsid w:val="00B90BAA"/>
    <w:rsid w:val="00B911A4"/>
    <w:rsid w:val="00B91306"/>
    <w:rsid w:val="00B91571"/>
    <w:rsid w:val="00B9158F"/>
    <w:rsid w:val="00B92E7C"/>
    <w:rsid w:val="00B93089"/>
    <w:rsid w:val="00B9367B"/>
    <w:rsid w:val="00B94329"/>
    <w:rsid w:val="00B9491A"/>
    <w:rsid w:val="00B94951"/>
    <w:rsid w:val="00B95001"/>
    <w:rsid w:val="00B9528B"/>
    <w:rsid w:val="00B9535F"/>
    <w:rsid w:val="00B95624"/>
    <w:rsid w:val="00B959AF"/>
    <w:rsid w:val="00B9688F"/>
    <w:rsid w:val="00B96FF8"/>
    <w:rsid w:val="00B97222"/>
    <w:rsid w:val="00B97644"/>
    <w:rsid w:val="00B97C28"/>
    <w:rsid w:val="00B97FFA"/>
    <w:rsid w:val="00BA0A93"/>
    <w:rsid w:val="00BA10D0"/>
    <w:rsid w:val="00BA162C"/>
    <w:rsid w:val="00BA2640"/>
    <w:rsid w:val="00BA29D0"/>
    <w:rsid w:val="00BA29F9"/>
    <w:rsid w:val="00BA35DA"/>
    <w:rsid w:val="00BA37D9"/>
    <w:rsid w:val="00BA47AF"/>
    <w:rsid w:val="00BA4A61"/>
    <w:rsid w:val="00BA4DF6"/>
    <w:rsid w:val="00BA4E97"/>
    <w:rsid w:val="00BA58FC"/>
    <w:rsid w:val="00BA5A8B"/>
    <w:rsid w:val="00BA5CCE"/>
    <w:rsid w:val="00BA65D4"/>
    <w:rsid w:val="00BA66C8"/>
    <w:rsid w:val="00BA68BE"/>
    <w:rsid w:val="00BA6B5E"/>
    <w:rsid w:val="00BA6C3F"/>
    <w:rsid w:val="00BA76AE"/>
    <w:rsid w:val="00BB0504"/>
    <w:rsid w:val="00BB1351"/>
    <w:rsid w:val="00BB1C52"/>
    <w:rsid w:val="00BB1DCA"/>
    <w:rsid w:val="00BB202C"/>
    <w:rsid w:val="00BB293D"/>
    <w:rsid w:val="00BB3889"/>
    <w:rsid w:val="00BB3A1C"/>
    <w:rsid w:val="00BB3A3D"/>
    <w:rsid w:val="00BB3B4D"/>
    <w:rsid w:val="00BB43CE"/>
    <w:rsid w:val="00BB464D"/>
    <w:rsid w:val="00BB49D0"/>
    <w:rsid w:val="00BB4EF2"/>
    <w:rsid w:val="00BB4FA9"/>
    <w:rsid w:val="00BB76DC"/>
    <w:rsid w:val="00BB7852"/>
    <w:rsid w:val="00BB7D24"/>
    <w:rsid w:val="00BB7EF1"/>
    <w:rsid w:val="00BC02D0"/>
    <w:rsid w:val="00BC12D9"/>
    <w:rsid w:val="00BC2291"/>
    <w:rsid w:val="00BC2B83"/>
    <w:rsid w:val="00BC349E"/>
    <w:rsid w:val="00BC3525"/>
    <w:rsid w:val="00BC387E"/>
    <w:rsid w:val="00BC3BA9"/>
    <w:rsid w:val="00BC3F38"/>
    <w:rsid w:val="00BC3F91"/>
    <w:rsid w:val="00BC433E"/>
    <w:rsid w:val="00BC4E1E"/>
    <w:rsid w:val="00BC508C"/>
    <w:rsid w:val="00BC5385"/>
    <w:rsid w:val="00BC5CF3"/>
    <w:rsid w:val="00BC6712"/>
    <w:rsid w:val="00BC7578"/>
    <w:rsid w:val="00BD01CC"/>
    <w:rsid w:val="00BD0979"/>
    <w:rsid w:val="00BD0B15"/>
    <w:rsid w:val="00BD0C14"/>
    <w:rsid w:val="00BD1036"/>
    <w:rsid w:val="00BD2B87"/>
    <w:rsid w:val="00BD30FA"/>
    <w:rsid w:val="00BD3228"/>
    <w:rsid w:val="00BD3E75"/>
    <w:rsid w:val="00BD4787"/>
    <w:rsid w:val="00BD4BF6"/>
    <w:rsid w:val="00BD4F09"/>
    <w:rsid w:val="00BD5223"/>
    <w:rsid w:val="00BD594B"/>
    <w:rsid w:val="00BD69A6"/>
    <w:rsid w:val="00BD6B18"/>
    <w:rsid w:val="00BD6B9B"/>
    <w:rsid w:val="00BD6D47"/>
    <w:rsid w:val="00BD7961"/>
    <w:rsid w:val="00BD7D3A"/>
    <w:rsid w:val="00BE02D8"/>
    <w:rsid w:val="00BE0859"/>
    <w:rsid w:val="00BE0F3C"/>
    <w:rsid w:val="00BE153D"/>
    <w:rsid w:val="00BE2186"/>
    <w:rsid w:val="00BE2526"/>
    <w:rsid w:val="00BE2628"/>
    <w:rsid w:val="00BE2F97"/>
    <w:rsid w:val="00BE430C"/>
    <w:rsid w:val="00BE46A7"/>
    <w:rsid w:val="00BE475E"/>
    <w:rsid w:val="00BE56F1"/>
    <w:rsid w:val="00BE63C7"/>
    <w:rsid w:val="00BE6C15"/>
    <w:rsid w:val="00BE6CD6"/>
    <w:rsid w:val="00BE7130"/>
    <w:rsid w:val="00BE72C7"/>
    <w:rsid w:val="00BE7EFD"/>
    <w:rsid w:val="00BE7F09"/>
    <w:rsid w:val="00BF0221"/>
    <w:rsid w:val="00BF0B0A"/>
    <w:rsid w:val="00BF0FF1"/>
    <w:rsid w:val="00BF1A9B"/>
    <w:rsid w:val="00BF1C46"/>
    <w:rsid w:val="00BF1DED"/>
    <w:rsid w:val="00BF1E61"/>
    <w:rsid w:val="00BF2D3A"/>
    <w:rsid w:val="00BF2E6B"/>
    <w:rsid w:val="00BF2FDF"/>
    <w:rsid w:val="00BF30AD"/>
    <w:rsid w:val="00BF32A6"/>
    <w:rsid w:val="00BF3ABD"/>
    <w:rsid w:val="00BF3F46"/>
    <w:rsid w:val="00BF41D8"/>
    <w:rsid w:val="00BF4994"/>
    <w:rsid w:val="00BF57A4"/>
    <w:rsid w:val="00BF5FCF"/>
    <w:rsid w:val="00BF6C32"/>
    <w:rsid w:val="00BF6FBE"/>
    <w:rsid w:val="00BF79EA"/>
    <w:rsid w:val="00BF7F1A"/>
    <w:rsid w:val="00C01063"/>
    <w:rsid w:val="00C012A2"/>
    <w:rsid w:val="00C0156C"/>
    <w:rsid w:val="00C018FF"/>
    <w:rsid w:val="00C02A2E"/>
    <w:rsid w:val="00C030DA"/>
    <w:rsid w:val="00C03A96"/>
    <w:rsid w:val="00C03AF1"/>
    <w:rsid w:val="00C03D24"/>
    <w:rsid w:val="00C043A5"/>
    <w:rsid w:val="00C047F1"/>
    <w:rsid w:val="00C04B99"/>
    <w:rsid w:val="00C0528A"/>
    <w:rsid w:val="00C05B1E"/>
    <w:rsid w:val="00C05DEC"/>
    <w:rsid w:val="00C0655E"/>
    <w:rsid w:val="00C07107"/>
    <w:rsid w:val="00C073D0"/>
    <w:rsid w:val="00C07C46"/>
    <w:rsid w:val="00C1043F"/>
    <w:rsid w:val="00C1069F"/>
    <w:rsid w:val="00C10ACC"/>
    <w:rsid w:val="00C1115C"/>
    <w:rsid w:val="00C114A6"/>
    <w:rsid w:val="00C122AC"/>
    <w:rsid w:val="00C12C56"/>
    <w:rsid w:val="00C12D97"/>
    <w:rsid w:val="00C134DF"/>
    <w:rsid w:val="00C13A9D"/>
    <w:rsid w:val="00C13FC1"/>
    <w:rsid w:val="00C1541C"/>
    <w:rsid w:val="00C15FD6"/>
    <w:rsid w:val="00C160DE"/>
    <w:rsid w:val="00C1636A"/>
    <w:rsid w:val="00C16C25"/>
    <w:rsid w:val="00C16F4C"/>
    <w:rsid w:val="00C17444"/>
    <w:rsid w:val="00C17622"/>
    <w:rsid w:val="00C178FB"/>
    <w:rsid w:val="00C179FC"/>
    <w:rsid w:val="00C2048E"/>
    <w:rsid w:val="00C20F06"/>
    <w:rsid w:val="00C21008"/>
    <w:rsid w:val="00C2137D"/>
    <w:rsid w:val="00C21E1A"/>
    <w:rsid w:val="00C223D3"/>
    <w:rsid w:val="00C22E1B"/>
    <w:rsid w:val="00C22E6D"/>
    <w:rsid w:val="00C23631"/>
    <w:rsid w:val="00C23905"/>
    <w:rsid w:val="00C24001"/>
    <w:rsid w:val="00C2433F"/>
    <w:rsid w:val="00C248E2"/>
    <w:rsid w:val="00C24C9A"/>
    <w:rsid w:val="00C24F7F"/>
    <w:rsid w:val="00C25560"/>
    <w:rsid w:val="00C25615"/>
    <w:rsid w:val="00C27394"/>
    <w:rsid w:val="00C274F6"/>
    <w:rsid w:val="00C27561"/>
    <w:rsid w:val="00C30E70"/>
    <w:rsid w:val="00C3153C"/>
    <w:rsid w:val="00C320AE"/>
    <w:rsid w:val="00C32130"/>
    <w:rsid w:val="00C323EF"/>
    <w:rsid w:val="00C32529"/>
    <w:rsid w:val="00C3321A"/>
    <w:rsid w:val="00C336DD"/>
    <w:rsid w:val="00C33C5D"/>
    <w:rsid w:val="00C343E2"/>
    <w:rsid w:val="00C34FC0"/>
    <w:rsid w:val="00C34FFD"/>
    <w:rsid w:val="00C35115"/>
    <w:rsid w:val="00C35F04"/>
    <w:rsid w:val="00C372D0"/>
    <w:rsid w:val="00C37883"/>
    <w:rsid w:val="00C40756"/>
    <w:rsid w:val="00C4081E"/>
    <w:rsid w:val="00C409F1"/>
    <w:rsid w:val="00C40FD9"/>
    <w:rsid w:val="00C41479"/>
    <w:rsid w:val="00C41722"/>
    <w:rsid w:val="00C41F5D"/>
    <w:rsid w:val="00C4207A"/>
    <w:rsid w:val="00C42345"/>
    <w:rsid w:val="00C424FE"/>
    <w:rsid w:val="00C454C4"/>
    <w:rsid w:val="00C4552F"/>
    <w:rsid w:val="00C46074"/>
    <w:rsid w:val="00C47039"/>
    <w:rsid w:val="00C47096"/>
    <w:rsid w:val="00C47552"/>
    <w:rsid w:val="00C476F8"/>
    <w:rsid w:val="00C47865"/>
    <w:rsid w:val="00C5002A"/>
    <w:rsid w:val="00C502C7"/>
    <w:rsid w:val="00C5173A"/>
    <w:rsid w:val="00C51B5C"/>
    <w:rsid w:val="00C51FF3"/>
    <w:rsid w:val="00C524B2"/>
    <w:rsid w:val="00C5261E"/>
    <w:rsid w:val="00C533FE"/>
    <w:rsid w:val="00C53F43"/>
    <w:rsid w:val="00C54440"/>
    <w:rsid w:val="00C546FC"/>
    <w:rsid w:val="00C55205"/>
    <w:rsid w:val="00C55E62"/>
    <w:rsid w:val="00C563E0"/>
    <w:rsid w:val="00C5688C"/>
    <w:rsid w:val="00C5690D"/>
    <w:rsid w:val="00C56D25"/>
    <w:rsid w:val="00C57A65"/>
    <w:rsid w:val="00C6008C"/>
    <w:rsid w:val="00C604A2"/>
    <w:rsid w:val="00C60BE0"/>
    <w:rsid w:val="00C60CAB"/>
    <w:rsid w:val="00C60D9B"/>
    <w:rsid w:val="00C615B9"/>
    <w:rsid w:val="00C61DEA"/>
    <w:rsid w:val="00C62488"/>
    <w:rsid w:val="00C62918"/>
    <w:rsid w:val="00C63EF6"/>
    <w:rsid w:val="00C641E9"/>
    <w:rsid w:val="00C6593B"/>
    <w:rsid w:val="00C659F3"/>
    <w:rsid w:val="00C65BDC"/>
    <w:rsid w:val="00C664BD"/>
    <w:rsid w:val="00C665F3"/>
    <w:rsid w:val="00C66A51"/>
    <w:rsid w:val="00C66B60"/>
    <w:rsid w:val="00C66B86"/>
    <w:rsid w:val="00C677E7"/>
    <w:rsid w:val="00C70918"/>
    <w:rsid w:val="00C71464"/>
    <w:rsid w:val="00C71C78"/>
    <w:rsid w:val="00C71CE1"/>
    <w:rsid w:val="00C72D4F"/>
    <w:rsid w:val="00C72F4B"/>
    <w:rsid w:val="00C73572"/>
    <w:rsid w:val="00C73921"/>
    <w:rsid w:val="00C73D80"/>
    <w:rsid w:val="00C73DE0"/>
    <w:rsid w:val="00C73E95"/>
    <w:rsid w:val="00C74EA6"/>
    <w:rsid w:val="00C75229"/>
    <w:rsid w:val="00C755C7"/>
    <w:rsid w:val="00C758F1"/>
    <w:rsid w:val="00C7615E"/>
    <w:rsid w:val="00C76AEC"/>
    <w:rsid w:val="00C777DC"/>
    <w:rsid w:val="00C777F7"/>
    <w:rsid w:val="00C77C1D"/>
    <w:rsid w:val="00C77EDA"/>
    <w:rsid w:val="00C80BBA"/>
    <w:rsid w:val="00C814F3"/>
    <w:rsid w:val="00C81F27"/>
    <w:rsid w:val="00C826DB"/>
    <w:rsid w:val="00C83F74"/>
    <w:rsid w:val="00C84555"/>
    <w:rsid w:val="00C846DE"/>
    <w:rsid w:val="00C856C2"/>
    <w:rsid w:val="00C8679D"/>
    <w:rsid w:val="00C86F1D"/>
    <w:rsid w:val="00C87086"/>
    <w:rsid w:val="00C875D0"/>
    <w:rsid w:val="00C87809"/>
    <w:rsid w:val="00C9040C"/>
    <w:rsid w:val="00C905BC"/>
    <w:rsid w:val="00C90A20"/>
    <w:rsid w:val="00C90AA1"/>
    <w:rsid w:val="00C91A83"/>
    <w:rsid w:val="00C91DD4"/>
    <w:rsid w:val="00C921F0"/>
    <w:rsid w:val="00C923FD"/>
    <w:rsid w:val="00C928AF"/>
    <w:rsid w:val="00C92E0F"/>
    <w:rsid w:val="00C9313A"/>
    <w:rsid w:val="00C935E1"/>
    <w:rsid w:val="00C9462E"/>
    <w:rsid w:val="00C94CF9"/>
    <w:rsid w:val="00C956FF"/>
    <w:rsid w:val="00C95CE5"/>
    <w:rsid w:val="00C96B12"/>
    <w:rsid w:val="00C96B5E"/>
    <w:rsid w:val="00C971E7"/>
    <w:rsid w:val="00C972B8"/>
    <w:rsid w:val="00C97A29"/>
    <w:rsid w:val="00C97E86"/>
    <w:rsid w:val="00CA02C6"/>
    <w:rsid w:val="00CA1177"/>
    <w:rsid w:val="00CA153A"/>
    <w:rsid w:val="00CA1939"/>
    <w:rsid w:val="00CA1BEE"/>
    <w:rsid w:val="00CA2718"/>
    <w:rsid w:val="00CA2999"/>
    <w:rsid w:val="00CA4087"/>
    <w:rsid w:val="00CA4931"/>
    <w:rsid w:val="00CA4A3D"/>
    <w:rsid w:val="00CA5387"/>
    <w:rsid w:val="00CA5C19"/>
    <w:rsid w:val="00CA626F"/>
    <w:rsid w:val="00CA62DD"/>
    <w:rsid w:val="00CA6F68"/>
    <w:rsid w:val="00CA77CE"/>
    <w:rsid w:val="00CB00A4"/>
    <w:rsid w:val="00CB0AE1"/>
    <w:rsid w:val="00CB0BE8"/>
    <w:rsid w:val="00CB0E0D"/>
    <w:rsid w:val="00CB0F79"/>
    <w:rsid w:val="00CB1700"/>
    <w:rsid w:val="00CB1B64"/>
    <w:rsid w:val="00CB1FF4"/>
    <w:rsid w:val="00CB260B"/>
    <w:rsid w:val="00CB359D"/>
    <w:rsid w:val="00CB3C4D"/>
    <w:rsid w:val="00CB414C"/>
    <w:rsid w:val="00CB41FE"/>
    <w:rsid w:val="00CB4DFC"/>
    <w:rsid w:val="00CB53B0"/>
    <w:rsid w:val="00CB549A"/>
    <w:rsid w:val="00CB5760"/>
    <w:rsid w:val="00CB58CA"/>
    <w:rsid w:val="00CB5CC1"/>
    <w:rsid w:val="00CB656C"/>
    <w:rsid w:val="00CB69C8"/>
    <w:rsid w:val="00CB6A28"/>
    <w:rsid w:val="00CB6BAA"/>
    <w:rsid w:val="00CB6C7F"/>
    <w:rsid w:val="00CC07DA"/>
    <w:rsid w:val="00CC0E20"/>
    <w:rsid w:val="00CC0F45"/>
    <w:rsid w:val="00CC101D"/>
    <w:rsid w:val="00CC1020"/>
    <w:rsid w:val="00CC119E"/>
    <w:rsid w:val="00CC14E2"/>
    <w:rsid w:val="00CC1ED0"/>
    <w:rsid w:val="00CC24F9"/>
    <w:rsid w:val="00CC38FC"/>
    <w:rsid w:val="00CC4789"/>
    <w:rsid w:val="00CC494D"/>
    <w:rsid w:val="00CC495B"/>
    <w:rsid w:val="00CC4B29"/>
    <w:rsid w:val="00CC4D4C"/>
    <w:rsid w:val="00CC520F"/>
    <w:rsid w:val="00CC56A6"/>
    <w:rsid w:val="00CC5CC5"/>
    <w:rsid w:val="00CC5FBE"/>
    <w:rsid w:val="00CC645B"/>
    <w:rsid w:val="00CC6A5D"/>
    <w:rsid w:val="00CC6A66"/>
    <w:rsid w:val="00CC6DC8"/>
    <w:rsid w:val="00CC6ED8"/>
    <w:rsid w:val="00CC6F5A"/>
    <w:rsid w:val="00CC7139"/>
    <w:rsid w:val="00CC7313"/>
    <w:rsid w:val="00CC7489"/>
    <w:rsid w:val="00CC775D"/>
    <w:rsid w:val="00CC79C5"/>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5813"/>
    <w:rsid w:val="00CD64A4"/>
    <w:rsid w:val="00CD653A"/>
    <w:rsid w:val="00CD67C4"/>
    <w:rsid w:val="00CD6A52"/>
    <w:rsid w:val="00CD7B4E"/>
    <w:rsid w:val="00CE0AD0"/>
    <w:rsid w:val="00CE1177"/>
    <w:rsid w:val="00CE16A2"/>
    <w:rsid w:val="00CE2005"/>
    <w:rsid w:val="00CE21E9"/>
    <w:rsid w:val="00CE2454"/>
    <w:rsid w:val="00CE2623"/>
    <w:rsid w:val="00CE2865"/>
    <w:rsid w:val="00CE2CF5"/>
    <w:rsid w:val="00CE35BE"/>
    <w:rsid w:val="00CE3E67"/>
    <w:rsid w:val="00CE3F0E"/>
    <w:rsid w:val="00CE41A4"/>
    <w:rsid w:val="00CE44E8"/>
    <w:rsid w:val="00CE5295"/>
    <w:rsid w:val="00CE5B24"/>
    <w:rsid w:val="00CE6204"/>
    <w:rsid w:val="00CE6829"/>
    <w:rsid w:val="00CE7047"/>
    <w:rsid w:val="00CE7819"/>
    <w:rsid w:val="00CE7F09"/>
    <w:rsid w:val="00CF0344"/>
    <w:rsid w:val="00CF0AE7"/>
    <w:rsid w:val="00CF1F17"/>
    <w:rsid w:val="00CF2DBC"/>
    <w:rsid w:val="00CF2E0D"/>
    <w:rsid w:val="00CF3078"/>
    <w:rsid w:val="00CF3877"/>
    <w:rsid w:val="00CF497F"/>
    <w:rsid w:val="00CF4D7F"/>
    <w:rsid w:val="00CF5457"/>
    <w:rsid w:val="00CF588F"/>
    <w:rsid w:val="00CF6B5F"/>
    <w:rsid w:val="00CF6CAF"/>
    <w:rsid w:val="00CF6E97"/>
    <w:rsid w:val="00CF6FD8"/>
    <w:rsid w:val="00CF74C8"/>
    <w:rsid w:val="00CF7AE2"/>
    <w:rsid w:val="00D00B2C"/>
    <w:rsid w:val="00D00D83"/>
    <w:rsid w:val="00D01087"/>
    <w:rsid w:val="00D01883"/>
    <w:rsid w:val="00D03203"/>
    <w:rsid w:val="00D03CDD"/>
    <w:rsid w:val="00D03F75"/>
    <w:rsid w:val="00D0419A"/>
    <w:rsid w:val="00D0486F"/>
    <w:rsid w:val="00D04CD8"/>
    <w:rsid w:val="00D04D38"/>
    <w:rsid w:val="00D055BA"/>
    <w:rsid w:val="00D0632D"/>
    <w:rsid w:val="00D06B5A"/>
    <w:rsid w:val="00D07CD0"/>
    <w:rsid w:val="00D07FB5"/>
    <w:rsid w:val="00D105A2"/>
    <w:rsid w:val="00D10611"/>
    <w:rsid w:val="00D1076B"/>
    <w:rsid w:val="00D1104E"/>
    <w:rsid w:val="00D11151"/>
    <w:rsid w:val="00D11CC5"/>
    <w:rsid w:val="00D11EAD"/>
    <w:rsid w:val="00D11FDF"/>
    <w:rsid w:val="00D12350"/>
    <w:rsid w:val="00D124C3"/>
    <w:rsid w:val="00D12697"/>
    <w:rsid w:val="00D12F22"/>
    <w:rsid w:val="00D136A9"/>
    <w:rsid w:val="00D13FD7"/>
    <w:rsid w:val="00D14467"/>
    <w:rsid w:val="00D14CC8"/>
    <w:rsid w:val="00D150EB"/>
    <w:rsid w:val="00D156DE"/>
    <w:rsid w:val="00D15CEA"/>
    <w:rsid w:val="00D15D45"/>
    <w:rsid w:val="00D15DF9"/>
    <w:rsid w:val="00D15FF7"/>
    <w:rsid w:val="00D1612A"/>
    <w:rsid w:val="00D166EE"/>
    <w:rsid w:val="00D16E42"/>
    <w:rsid w:val="00D176F4"/>
    <w:rsid w:val="00D202DB"/>
    <w:rsid w:val="00D20A48"/>
    <w:rsid w:val="00D20E13"/>
    <w:rsid w:val="00D214B5"/>
    <w:rsid w:val="00D219BC"/>
    <w:rsid w:val="00D21B0B"/>
    <w:rsid w:val="00D21EC2"/>
    <w:rsid w:val="00D2282C"/>
    <w:rsid w:val="00D22B56"/>
    <w:rsid w:val="00D22CC7"/>
    <w:rsid w:val="00D23B47"/>
    <w:rsid w:val="00D23B8F"/>
    <w:rsid w:val="00D24257"/>
    <w:rsid w:val="00D25837"/>
    <w:rsid w:val="00D26292"/>
    <w:rsid w:val="00D265D7"/>
    <w:rsid w:val="00D2698D"/>
    <w:rsid w:val="00D30014"/>
    <w:rsid w:val="00D30329"/>
    <w:rsid w:val="00D309EC"/>
    <w:rsid w:val="00D316DA"/>
    <w:rsid w:val="00D327B5"/>
    <w:rsid w:val="00D32BEE"/>
    <w:rsid w:val="00D3303C"/>
    <w:rsid w:val="00D332DD"/>
    <w:rsid w:val="00D334BB"/>
    <w:rsid w:val="00D33EC4"/>
    <w:rsid w:val="00D342C8"/>
    <w:rsid w:val="00D352BB"/>
    <w:rsid w:val="00D35DC5"/>
    <w:rsid w:val="00D360FC"/>
    <w:rsid w:val="00D36A0E"/>
    <w:rsid w:val="00D36C48"/>
    <w:rsid w:val="00D36E4C"/>
    <w:rsid w:val="00D36EA5"/>
    <w:rsid w:val="00D36EF2"/>
    <w:rsid w:val="00D37386"/>
    <w:rsid w:val="00D37992"/>
    <w:rsid w:val="00D4011E"/>
    <w:rsid w:val="00D40189"/>
    <w:rsid w:val="00D40312"/>
    <w:rsid w:val="00D40548"/>
    <w:rsid w:val="00D405EF"/>
    <w:rsid w:val="00D4103F"/>
    <w:rsid w:val="00D41082"/>
    <w:rsid w:val="00D411FF"/>
    <w:rsid w:val="00D413C8"/>
    <w:rsid w:val="00D41FD5"/>
    <w:rsid w:val="00D4206B"/>
    <w:rsid w:val="00D42CE5"/>
    <w:rsid w:val="00D436BE"/>
    <w:rsid w:val="00D44641"/>
    <w:rsid w:val="00D456B4"/>
    <w:rsid w:val="00D46370"/>
    <w:rsid w:val="00D468A8"/>
    <w:rsid w:val="00D46B4A"/>
    <w:rsid w:val="00D46D18"/>
    <w:rsid w:val="00D47609"/>
    <w:rsid w:val="00D47AE7"/>
    <w:rsid w:val="00D47F63"/>
    <w:rsid w:val="00D5074D"/>
    <w:rsid w:val="00D5113A"/>
    <w:rsid w:val="00D5134B"/>
    <w:rsid w:val="00D519E9"/>
    <w:rsid w:val="00D51BD1"/>
    <w:rsid w:val="00D5298D"/>
    <w:rsid w:val="00D537F2"/>
    <w:rsid w:val="00D53EEB"/>
    <w:rsid w:val="00D53FED"/>
    <w:rsid w:val="00D540B8"/>
    <w:rsid w:val="00D54420"/>
    <w:rsid w:val="00D548F5"/>
    <w:rsid w:val="00D55EB7"/>
    <w:rsid w:val="00D57BAE"/>
    <w:rsid w:val="00D600AE"/>
    <w:rsid w:val="00D60529"/>
    <w:rsid w:val="00D6065F"/>
    <w:rsid w:val="00D60ECC"/>
    <w:rsid w:val="00D61182"/>
    <w:rsid w:val="00D61682"/>
    <w:rsid w:val="00D61ABF"/>
    <w:rsid w:val="00D61EC5"/>
    <w:rsid w:val="00D61FC5"/>
    <w:rsid w:val="00D62BD0"/>
    <w:rsid w:val="00D636B6"/>
    <w:rsid w:val="00D63A54"/>
    <w:rsid w:val="00D64DAA"/>
    <w:rsid w:val="00D65103"/>
    <w:rsid w:val="00D65390"/>
    <w:rsid w:val="00D653F0"/>
    <w:rsid w:val="00D65900"/>
    <w:rsid w:val="00D65C6C"/>
    <w:rsid w:val="00D66548"/>
    <w:rsid w:val="00D6683D"/>
    <w:rsid w:val="00D66AA0"/>
    <w:rsid w:val="00D66DB7"/>
    <w:rsid w:val="00D66EE3"/>
    <w:rsid w:val="00D67F0A"/>
    <w:rsid w:val="00D7064D"/>
    <w:rsid w:val="00D71074"/>
    <w:rsid w:val="00D71435"/>
    <w:rsid w:val="00D719FA"/>
    <w:rsid w:val="00D720CF"/>
    <w:rsid w:val="00D730FA"/>
    <w:rsid w:val="00D73402"/>
    <w:rsid w:val="00D73999"/>
    <w:rsid w:val="00D73A65"/>
    <w:rsid w:val="00D73E83"/>
    <w:rsid w:val="00D74365"/>
    <w:rsid w:val="00D744F9"/>
    <w:rsid w:val="00D75F40"/>
    <w:rsid w:val="00D7655E"/>
    <w:rsid w:val="00D76B19"/>
    <w:rsid w:val="00D76FCA"/>
    <w:rsid w:val="00D77462"/>
    <w:rsid w:val="00D77E68"/>
    <w:rsid w:val="00D80818"/>
    <w:rsid w:val="00D80B14"/>
    <w:rsid w:val="00D80ECA"/>
    <w:rsid w:val="00D8174F"/>
    <w:rsid w:val="00D81874"/>
    <w:rsid w:val="00D818E2"/>
    <w:rsid w:val="00D81DA9"/>
    <w:rsid w:val="00D81FAB"/>
    <w:rsid w:val="00D8227C"/>
    <w:rsid w:val="00D823C0"/>
    <w:rsid w:val="00D8321D"/>
    <w:rsid w:val="00D8363C"/>
    <w:rsid w:val="00D838A4"/>
    <w:rsid w:val="00D83D85"/>
    <w:rsid w:val="00D844CB"/>
    <w:rsid w:val="00D84B8B"/>
    <w:rsid w:val="00D850B7"/>
    <w:rsid w:val="00D8549B"/>
    <w:rsid w:val="00D8563A"/>
    <w:rsid w:val="00D859D1"/>
    <w:rsid w:val="00D86450"/>
    <w:rsid w:val="00D86703"/>
    <w:rsid w:val="00D86BC0"/>
    <w:rsid w:val="00D86D26"/>
    <w:rsid w:val="00D87F89"/>
    <w:rsid w:val="00D909B0"/>
    <w:rsid w:val="00D909D0"/>
    <w:rsid w:val="00D90DA3"/>
    <w:rsid w:val="00D911B3"/>
    <w:rsid w:val="00D913B1"/>
    <w:rsid w:val="00D91588"/>
    <w:rsid w:val="00D92F3D"/>
    <w:rsid w:val="00D9383E"/>
    <w:rsid w:val="00D93E86"/>
    <w:rsid w:val="00D941E2"/>
    <w:rsid w:val="00D946B9"/>
    <w:rsid w:val="00D9558A"/>
    <w:rsid w:val="00D958B7"/>
    <w:rsid w:val="00D95B85"/>
    <w:rsid w:val="00D9635B"/>
    <w:rsid w:val="00D969C3"/>
    <w:rsid w:val="00D96BF0"/>
    <w:rsid w:val="00D973FD"/>
    <w:rsid w:val="00D976AB"/>
    <w:rsid w:val="00D97AC3"/>
    <w:rsid w:val="00DA03B7"/>
    <w:rsid w:val="00DA08C6"/>
    <w:rsid w:val="00DA0BC0"/>
    <w:rsid w:val="00DA1230"/>
    <w:rsid w:val="00DA123C"/>
    <w:rsid w:val="00DA12C6"/>
    <w:rsid w:val="00DA1CF7"/>
    <w:rsid w:val="00DA27E8"/>
    <w:rsid w:val="00DA3219"/>
    <w:rsid w:val="00DA458F"/>
    <w:rsid w:val="00DA459F"/>
    <w:rsid w:val="00DA4A64"/>
    <w:rsid w:val="00DA56AE"/>
    <w:rsid w:val="00DA5EC0"/>
    <w:rsid w:val="00DA6FF6"/>
    <w:rsid w:val="00DA7A18"/>
    <w:rsid w:val="00DA7A36"/>
    <w:rsid w:val="00DA7B73"/>
    <w:rsid w:val="00DA7C37"/>
    <w:rsid w:val="00DA7D3F"/>
    <w:rsid w:val="00DA7D72"/>
    <w:rsid w:val="00DB0C6D"/>
    <w:rsid w:val="00DB0CA2"/>
    <w:rsid w:val="00DB10D7"/>
    <w:rsid w:val="00DB1B73"/>
    <w:rsid w:val="00DB1BC8"/>
    <w:rsid w:val="00DB24B3"/>
    <w:rsid w:val="00DB2D17"/>
    <w:rsid w:val="00DB3144"/>
    <w:rsid w:val="00DB38F8"/>
    <w:rsid w:val="00DB4700"/>
    <w:rsid w:val="00DB4B26"/>
    <w:rsid w:val="00DB4EBE"/>
    <w:rsid w:val="00DB55CA"/>
    <w:rsid w:val="00DB635A"/>
    <w:rsid w:val="00DB666A"/>
    <w:rsid w:val="00DB6B0C"/>
    <w:rsid w:val="00DB6C79"/>
    <w:rsid w:val="00DB6CBE"/>
    <w:rsid w:val="00DB71A8"/>
    <w:rsid w:val="00DB756A"/>
    <w:rsid w:val="00DC0116"/>
    <w:rsid w:val="00DC107F"/>
    <w:rsid w:val="00DC1FB2"/>
    <w:rsid w:val="00DC2A0D"/>
    <w:rsid w:val="00DC2B59"/>
    <w:rsid w:val="00DC37C2"/>
    <w:rsid w:val="00DC41DC"/>
    <w:rsid w:val="00DC4300"/>
    <w:rsid w:val="00DC44B7"/>
    <w:rsid w:val="00DC4CD9"/>
    <w:rsid w:val="00DC4D12"/>
    <w:rsid w:val="00DC5395"/>
    <w:rsid w:val="00DC6115"/>
    <w:rsid w:val="00DC675D"/>
    <w:rsid w:val="00DC6C27"/>
    <w:rsid w:val="00DD01C4"/>
    <w:rsid w:val="00DD0B69"/>
    <w:rsid w:val="00DD0EB9"/>
    <w:rsid w:val="00DD0EBB"/>
    <w:rsid w:val="00DD0EEB"/>
    <w:rsid w:val="00DD12AA"/>
    <w:rsid w:val="00DD18FA"/>
    <w:rsid w:val="00DD1C96"/>
    <w:rsid w:val="00DD1D22"/>
    <w:rsid w:val="00DD331A"/>
    <w:rsid w:val="00DD346E"/>
    <w:rsid w:val="00DD34D4"/>
    <w:rsid w:val="00DD36FB"/>
    <w:rsid w:val="00DD3A8D"/>
    <w:rsid w:val="00DD3DD5"/>
    <w:rsid w:val="00DD42F7"/>
    <w:rsid w:val="00DD4745"/>
    <w:rsid w:val="00DD4CA9"/>
    <w:rsid w:val="00DD505B"/>
    <w:rsid w:val="00DD51D1"/>
    <w:rsid w:val="00DD57BF"/>
    <w:rsid w:val="00DD5AF4"/>
    <w:rsid w:val="00DD6296"/>
    <w:rsid w:val="00DD6336"/>
    <w:rsid w:val="00DD63BE"/>
    <w:rsid w:val="00DD64C5"/>
    <w:rsid w:val="00DD6657"/>
    <w:rsid w:val="00DD68DB"/>
    <w:rsid w:val="00DD7C82"/>
    <w:rsid w:val="00DE093B"/>
    <w:rsid w:val="00DE1345"/>
    <w:rsid w:val="00DE182E"/>
    <w:rsid w:val="00DE1B12"/>
    <w:rsid w:val="00DE1F27"/>
    <w:rsid w:val="00DE2802"/>
    <w:rsid w:val="00DE2840"/>
    <w:rsid w:val="00DE2CF4"/>
    <w:rsid w:val="00DE3639"/>
    <w:rsid w:val="00DE39D4"/>
    <w:rsid w:val="00DE3A98"/>
    <w:rsid w:val="00DE3F47"/>
    <w:rsid w:val="00DE40F2"/>
    <w:rsid w:val="00DE44E0"/>
    <w:rsid w:val="00DE4B0E"/>
    <w:rsid w:val="00DE5441"/>
    <w:rsid w:val="00DE645A"/>
    <w:rsid w:val="00DE6A07"/>
    <w:rsid w:val="00DE6B0A"/>
    <w:rsid w:val="00DE6D55"/>
    <w:rsid w:val="00DE6D56"/>
    <w:rsid w:val="00DE7385"/>
    <w:rsid w:val="00DE7401"/>
    <w:rsid w:val="00DE77A1"/>
    <w:rsid w:val="00DE7949"/>
    <w:rsid w:val="00DF1AE1"/>
    <w:rsid w:val="00DF27AE"/>
    <w:rsid w:val="00DF4D05"/>
    <w:rsid w:val="00DF54F8"/>
    <w:rsid w:val="00DF57D7"/>
    <w:rsid w:val="00DF5A64"/>
    <w:rsid w:val="00DF5C3E"/>
    <w:rsid w:val="00DF63D7"/>
    <w:rsid w:val="00DF653C"/>
    <w:rsid w:val="00DF67F7"/>
    <w:rsid w:val="00DF72DA"/>
    <w:rsid w:val="00DF7473"/>
    <w:rsid w:val="00DF7B46"/>
    <w:rsid w:val="00E0013E"/>
    <w:rsid w:val="00E0033C"/>
    <w:rsid w:val="00E00A6C"/>
    <w:rsid w:val="00E016E2"/>
    <w:rsid w:val="00E01DBC"/>
    <w:rsid w:val="00E01FE5"/>
    <w:rsid w:val="00E0212F"/>
    <w:rsid w:val="00E02A2B"/>
    <w:rsid w:val="00E0370D"/>
    <w:rsid w:val="00E038A1"/>
    <w:rsid w:val="00E03BB3"/>
    <w:rsid w:val="00E03C37"/>
    <w:rsid w:val="00E05308"/>
    <w:rsid w:val="00E0604F"/>
    <w:rsid w:val="00E06080"/>
    <w:rsid w:val="00E060CD"/>
    <w:rsid w:val="00E061CB"/>
    <w:rsid w:val="00E061D8"/>
    <w:rsid w:val="00E06B46"/>
    <w:rsid w:val="00E078F8"/>
    <w:rsid w:val="00E07F71"/>
    <w:rsid w:val="00E102ED"/>
    <w:rsid w:val="00E1094E"/>
    <w:rsid w:val="00E10DEB"/>
    <w:rsid w:val="00E11741"/>
    <w:rsid w:val="00E11A8B"/>
    <w:rsid w:val="00E11F85"/>
    <w:rsid w:val="00E12283"/>
    <w:rsid w:val="00E12B1E"/>
    <w:rsid w:val="00E12BCB"/>
    <w:rsid w:val="00E133AE"/>
    <w:rsid w:val="00E1361A"/>
    <w:rsid w:val="00E14E76"/>
    <w:rsid w:val="00E14F54"/>
    <w:rsid w:val="00E152C7"/>
    <w:rsid w:val="00E15352"/>
    <w:rsid w:val="00E153C6"/>
    <w:rsid w:val="00E1589F"/>
    <w:rsid w:val="00E15FC9"/>
    <w:rsid w:val="00E16AAC"/>
    <w:rsid w:val="00E17178"/>
    <w:rsid w:val="00E2013C"/>
    <w:rsid w:val="00E2046E"/>
    <w:rsid w:val="00E21328"/>
    <w:rsid w:val="00E21C82"/>
    <w:rsid w:val="00E22EF2"/>
    <w:rsid w:val="00E233F0"/>
    <w:rsid w:val="00E233F9"/>
    <w:rsid w:val="00E24061"/>
    <w:rsid w:val="00E241A8"/>
    <w:rsid w:val="00E24A28"/>
    <w:rsid w:val="00E24B7E"/>
    <w:rsid w:val="00E25B05"/>
    <w:rsid w:val="00E26BA8"/>
    <w:rsid w:val="00E2738F"/>
    <w:rsid w:val="00E279E8"/>
    <w:rsid w:val="00E27F09"/>
    <w:rsid w:val="00E324C7"/>
    <w:rsid w:val="00E33AB0"/>
    <w:rsid w:val="00E34A81"/>
    <w:rsid w:val="00E352D7"/>
    <w:rsid w:val="00E3556A"/>
    <w:rsid w:val="00E359B7"/>
    <w:rsid w:val="00E35BBE"/>
    <w:rsid w:val="00E36073"/>
    <w:rsid w:val="00E3620D"/>
    <w:rsid w:val="00E363C6"/>
    <w:rsid w:val="00E3680F"/>
    <w:rsid w:val="00E37936"/>
    <w:rsid w:val="00E37DAE"/>
    <w:rsid w:val="00E41488"/>
    <w:rsid w:val="00E4177E"/>
    <w:rsid w:val="00E41DD5"/>
    <w:rsid w:val="00E42C0D"/>
    <w:rsid w:val="00E43997"/>
    <w:rsid w:val="00E439F2"/>
    <w:rsid w:val="00E43A63"/>
    <w:rsid w:val="00E440EF"/>
    <w:rsid w:val="00E44380"/>
    <w:rsid w:val="00E44978"/>
    <w:rsid w:val="00E4533A"/>
    <w:rsid w:val="00E45609"/>
    <w:rsid w:val="00E4576C"/>
    <w:rsid w:val="00E45B2A"/>
    <w:rsid w:val="00E45F92"/>
    <w:rsid w:val="00E4716A"/>
    <w:rsid w:val="00E4745E"/>
    <w:rsid w:val="00E4793B"/>
    <w:rsid w:val="00E503A9"/>
    <w:rsid w:val="00E509BB"/>
    <w:rsid w:val="00E518A6"/>
    <w:rsid w:val="00E52329"/>
    <w:rsid w:val="00E52FEB"/>
    <w:rsid w:val="00E53256"/>
    <w:rsid w:val="00E53678"/>
    <w:rsid w:val="00E53CB4"/>
    <w:rsid w:val="00E54597"/>
    <w:rsid w:val="00E54642"/>
    <w:rsid w:val="00E54837"/>
    <w:rsid w:val="00E54EA0"/>
    <w:rsid w:val="00E55244"/>
    <w:rsid w:val="00E5552E"/>
    <w:rsid w:val="00E55D61"/>
    <w:rsid w:val="00E56301"/>
    <w:rsid w:val="00E578E5"/>
    <w:rsid w:val="00E5791A"/>
    <w:rsid w:val="00E579CF"/>
    <w:rsid w:val="00E602FD"/>
    <w:rsid w:val="00E60656"/>
    <w:rsid w:val="00E60D83"/>
    <w:rsid w:val="00E615FA"/>
    <w:rsid w:val="00E61EFB"/>
    <w:rsid w:val="00E623E1"/>
    <w:rsid w:val="00E62579"/>
    <w:rsid w:val="00E636B4"/>
    <w:rsid w:val="00E64636"/>
    <w:rsid w:val="00E64BD3"/>
    <w:rsid w:val="00E64D61"/>
    <w:rsid w:val="00E64E5D"/>
    <w:rsid w:val="00E660DE"/>
    <w:rsid w:val="00E664C3"/>
    <w:rsid w:val="00E66AD6"/>
    <w:rsid w:val="00E670B2"/>
    <w:rsid w:val="00E672F6"/>
    <w:rsid w:val="00E674B9"/>
    <w:rsid w:val="00E67D9E"/>
    <w:rsid w:val="00E67EBE"/>
    <w:rsid w:val="00E7008E"/>
    <w:rsid w:val="00E70CA9"/>
    <w:rsid w:val="00E70DA6"/>
    <w:rsid w:val="00E712DD"/>
    <w:rsid w:val="00E71736"/>
    <w:rsid w:val="00E71945"/>
    <w:rsid w:val="00E719DA"/>
    <w:rsid w:val="00E71AB6"/>
    <w:rsid w:val="00E71AD5"/>
    <w:rsid w:val="00E73471"/>
    <w:rsid w:val="00E73B5D"/>
    <w:rsid w:val="00E740CF"/>
    <w:rsid w:val="00E748A7"/>
    <w:rsid w:val="00E748CC"/>
    <w:rsid w:val="00E749A0"/>
    <w:rsid w:val="00E74D60"/>
    <w:rsid w:val="00E74EEA"/>
    <w:rsid w:val="00E7515B"/>
    <w:rsid w:val="00E756A6"/>
    <w:rsid w:val="00E75C37"/>
    <w:rsid w:val="00E76414"/>
    <w:rsid w:val="00E76EDA"/>
    <w:rsid w:val="00E76F4F"/>
    <w:rsid w:val="00E774A3"/>
    <w:rsid w:val="00E77824"/>
    <w:rsid w:val="00E808CD"/>
    <w:rsid w:val="00E80A9B"/>
    <w:rsid w:val="00E81C71"/>
    <w:rsid w:val="00E827D2"/>
    <w:rsid w:val="00E82A74"/>
    <w:rsid w:val="00E8316A"/>
    <w:rsid w:val="00E8327C"/>
    <w:rsid w:val="00E8417C"/>
    <w:rsid w:val="00E84203"/>
    <w:rsid w:val="00E84D25"/>
    <w:rsid w:val="00E85E43"/>
    <w:rsid w:val="00E86CAC"/>
    <w:rsid w:val="00E871EE"/>
    <w:rsid w:val="00E87369"/>
    <w:rsid w:val="00E873AD"/>
    <w:rsid w:val="00E879F1"/>
    <w:rsid w:val="00E90A03"/>
    <w:rsid w:val="00E90AD4"/>
    <w:rsid w:val="00E9142B"/>
    <w:rsid w:val="00E916D4"/>
    <w:rsid w:val="00E92170"/>
    <w:rsid w:val="00E924E9"/>
    <w:rsid w:val="00E92983"/>
    <w:rsid w:val="00E92B93"/>
    <w:rsid w:val="00E92F51"/>
    <w:rsid w:val="00E930AA"/>
    <w:rsid w:val="00E9353E"/>
    <w:rsid w:val="00E93AF6"/>
    <w:rsid w:val="00E940D6"/>
    <w:rsid w:val="00E94768"/>
    <w:rsid w:val="00E952B5"/>
    <w:rsid w:val="00E95DE9"/>
    <w:rsid w:val="00E9690F"/>
    <w:rsid w:val="00E96EAC"/>
    <w:rsid w:val="00E97520"/>
    <w:rsid w:val="00E97DD8"/>
    <w:rsid w:val="00E97F38"/>
    <w:rsid w:val="00EA03CF"/>
    <w:rsid w:val="00EA158B"/>
    <w:rsid w:val="00EA20F0"/>
    <w:rsid w:val="00EA2D5D"/>
    <w:rsid w:val="00EA2E8F"/>
    <w:rsid w:val="00EA388B"/>
    <w:rsid w:val="00EA388E"/>
    <w:rsid w:val="00EA3C01"/>
    <w:rsid w:val="00EA3E7F"/>
    <w:rsid w:val="00EA4637"/>
    <w:rsid w:val="00EA47BF"/>
    <w:rsid w:val="00EA483D"/>
    <w:rsid w:val="00EA49C2"/>
    <w:rsid w:val="00EA5171"/>
    <w:rsid w:val="00EA59DD"/>
    <w:rsid w:val="00EA5CCC"/>
    <w:rsid w:val="00EA5D44"/>
    <w:rsid w:val="00EA5E0A"/>
    <w:rsid w:val="00EA6317"/>
    <w:rsid w:val="00EA6411"/>
    <w:rsid w:val="00EA6988"/>
    <w:rsid w:val="00EA6ABC"/>
    <w:rsid w:val="00EA6D59"/>
    <w:rsid w:val="00EA711E"/>
    <w:rsid w:val="00EA7ACD"/>
    <w:rsid w:val="00EA7EFF"/>
    <w:rsid w:val="00EB015C"/>
    <w:rsid w:val="00EB023D"/>
    <w:rsid w:val="00EB09A1"/>
    <w:rsid w:val="00EB0A10"/>
    <w:rsid w:val="00EB0F22"/>
    <w:rsid w:val="00EB1D21"/>
    <w:rsid w:val="00EB2184"/>
    <w:rsid w:val="00EB2518"/>
    <w:rsid w:val="00EB27BA"/>
    <w:rsid w:val="00EB3201"/>
    <w:rsid w:val="00EB3C75"/>
    <w:rsid w:val="00EB414A"/>
    <w:rsid w:val="00EB4190"/>
    <w:rsid w:val="00EB420F"/>
    <w:rsid w:val="00EB4292"/>
    <w:rsid w:val="00EB59C3"/>
    <w:rsid w:val="00EB62B0"/>
    <w:rsid w:val="00EB7125"/>
    <w:rsid w:val="00EB72EC"/>
    <w:rsid w:val="00EB7846"/>
    <w:rsid w:val="00EB7990"/>
    <w:rsid w:val="00EB7B41"/>
    <w:rsid w:val="00EB7CB6"/>
    <w:rsid w:val="00EB7E46"/>
    <w:rsid w:val="00EC09F0"/>
    <w:rsid w:val="00EC09F3"/>
    <w:rsid w:val="00EC0BF2"/>
    <w:rsid w:val="00EC0C38"/>
    <w:rsid w:val="00EC249E"/>
    <w:rsid w:val="00EC24FE"/>
    <w:rsid w:val="00EC2FEC"/>
    <w:rsid w:val="00EC320A"/>
    <w:rsid w:val="00EC32A8"/>
    <w:rsid w:val="00EC32D1"/>
    <w:rsid w:val="00EC3FC4"/>
    <w:rsid w:val="00EC530B"/>
    <w:rsid w:val="00EC5682"/>
    <w:rsid w:val="00EC5FFF"/>
    <w:rsid w:val="00EC6EED"/>
    <w:rsid w:val="00EC7750"/>
    <w:rsid w:val="00EC799D"/>
    <w:rsid w:val="00ED07E8"/>
    <w:rsid w:val="00ED0E04"/>
    <w:rsid w:val="00ED0FE3"/>
    <w:rsid w:val="00ED18C3"/>
    <w:rsid w:val="00ED2395"/>
    <w:rsid w:val="00ED2447"/>
    <w:rsid w:val="00ED2B01"/>
    <w:rsid w:val="00ED4299"/>
    <w:rsid w:val="00ED501D"/>
    <w:rsid w:val="00ED5B7D"/>
    <w:rsid w:val="00ED6556"/>
    <w:rsid w:val="00ED7967"/>
    <w:rsid w:val="00ED7C6F"/>
    <w:rsid w:val="00ED7F75"/>
    <w:rsid w:val="00EE0418"/>
    <w:rsid w:val="00EE051F"/>
    <w:rsid w:val="00EE0641"/>
    <w:rsid w:val="00EE0A70"/>
    <w:rsid w:val="00EE1861"/>
    <w:rsid w:val="00EE1DF0"/>
    <w:rsid w:val="00EE2121"/>
    <w:rsid w:val="00EE2524"/>
    <w:rsid w:val="00EE281F"/>
    <w:rsid w:val="00EE37C7"/>
    <w:rsid w:val="00EE37D4"/>
    <w:rsid w:val="00EE416F"/>
    <w:rsid w:val="00EE4188"/>
    <w:rsid w:val="00EE465F"/>
    <w:rsid w:val="00EE5BE8"/>
    <w:rsid w:val="00EE6670"/>
    <w:rsid w:val="00EE6BD0"/>
    <w:rsid w:val="00EE7558"/>
    <w:rsid w:val="00EE773F"/>
    <w:rsid w:val="00EE78C8"/>
    <w:rsid w:val="00EE7E0E"/>
    <w:rsid w:val="00EF015E"/>
    <w:rsid w:val="00EF1A91"/>
    <w:rsid w:val="00EF1B84"/>
    <w:rsid w:val="00EF1E35"/>
    <w:rsid w:val="00EF220A"/>
    <w:rsid w:val="00EF27BA"/>
    <w:rsid w:val="00EF2FDF"/>
    <w:rsid w:val="00EF3836"/>
    <w:rsid w:val="00EF4150"/>
    <w:rsid w:val="00EF4614"/>
    <w:rsid w:val="00EF46E6"/>
    <w:rsid w:val="00EF5C63"/>
    <w:rsid w:val="00EF62F3"/>
    <w:rsid w:val="00EF63C7"/>
    <w:rsid w:val="00EF68F4"/>
    <w:rsid w:val="00EF69F4"/>
    <w:rsid w:val="00EF6FAE"/>
    <w:rsid w:val="00EF7AFB"/>
    <w:rsid w:val="00EF7DEF"/>
    <w:rsid w:val="00F00071"/>
    <w:rsid w:val="00F00228"/>
    <w:rsid w:val="00F006FB"/>
    <w:rsid w:val="00F00E33"/>
    <w:rsid w:val="00F023FE"/>
    <w:rsid w:val="00F0275B"/>
    <w:rsid w:val="00F033F0"/>
    <w:rsid w:val="00F0345C"/>
    <w:rsid w:val="00F036B3"/>
    <w:rsid w:val="00F036B5"/>
    <w:rsid w:val="00F03F79"/>
    <w:rsid w:val="00F04345"/>
    <w:rsid w:val="00F04633"/>
    <w:rsid w:val="00F04C07"/>
    <w:rsid w:val="00F04D31"/>
    <w:rsid w:val="00F050DB"/>
    <w:rsid w:val="00F0637E"/>
    <w:rsid w:val="00F07678"/>
    <w:rsid w:val="00F07705"/>
    <w:rsid w:val="00F07751"/>
    <w:rsid w:val="00F0791F"/>
    <w:rsid w:val="00F07DD0"/>
    <w:rsid w:val="00F1026A"/>
    <w:rsid w:val="00F107EC"/>
    <w:rsid w:val="00F112BE"/>
    <w:rsid w:val="00F11376"/>
    <w:rsid w:val="00F119D3"/>
    <w:rsid w:val="00F11F04"/>
    <w:rsid w:val="00F12823"/>
    <w:rsid w:val="00F129A1"/>
    <w:rsid w:val="00F1349A"/>
    <w:rsid w:val="00F13F24"/>
    <w:rsid w:val="00F148A3"/>
    <w:rsid w:val="00F149C5"/>
    <w:rsid w:val="00F14E69"/>
    <w:rsid w:val="00F15214"/>
    <w:rsid w:val="00F1569A"/>
    <w:rsid w:val="00F16442"/>
    <w:rsid w:val="00F166B9"/>
    <w:rsid w:val="00F167D9"/>
    <w:rsid w:val="00F16C7C"/>
    <w:rsid w:val="00F16ED5"/>
    <w:rsid w:val="00F170D6"/>
    <w:rsid w:val="00F20C04"/>
    <w:rsid w:val="00F2127E"/>
    <w:rsid w:val="00F2255B"/>
    <w:rsid w:val="00F2289C"/>
    <w:rsid w:val="00F22A74"/>
    <w:rsid w:val="00F232CD"/>
    <w:rsid w:val="00F2349D"/>
    <w:rsid w:val="00F2367E"/>
    <w:rsid w:val="00F23885"/>
    <w:rsid w:val="00F23EEF"/>
    <w:rsid w:val="00F240A7"/>
    <w:rsid w:val="00F24970"/>
    <w:rsid w:val="00F24AFD"/>
    <w:rsid w:val="00F24E37"/>
    <w:rsid w:val="00F24F84"/>
    <w:rsid w:val="00F25425"/>
    <w:rsid w:val="00F256D1"/>
    <w:rsid w:val="00F25B12"/>
    <w:rsid w:val="00F262D0"/>
    <w:rsid w:val="00F26E34"/>
    <w:rsid w:val="00F278DE"/>
    <w:rsid w:val="00F27BCC"/>
    <w:rsid w:val="00F27DC1"/>
    <w:rsid w:val="00F30001"/>
    <w:rsid w:val="00F30476"/>
    <w:rsid w:val="00F3051D"/>
    <w:rsid w:val="00F30D67"/>
    <w:rsid w:val="00F3164F"/>
    <w:rsid w:val="00F317B7"/>
    <w:rsid w:val="00F31FE8"/>
    <w:rsid w:val="00F32C5B"/>
    <w:rsid w:val="00F33120"/>
    <w:rsid w:val="00F3398F"/>
    <w:rsid w:val="00F3402B"/>
    <w:rsid w:val="00F346B0"/>
    <w:rsid w:val="00F3478A"/>
    <w:rsid w:val="00F34C9C"/>
    <w:rsid w:val="00F34FA1"/>
    <w:rsid w:val="00F34FDA"/>
    <w:rsid w:val="00F35510"/>
    <w:rsid w:val="00F36CE0"/>
    <w:rsid w:val="00F37117"/>
    <w:rsid w:val="00F37CE5"/>
    <w:rsid w:val="00F37E9A"/>
    <w:rsid w:val="00F40B36"/>
    <w:rsid w:val="00F41050"/>
    <w:rsid w:val="00F4135C"/>
    <w:rsid w:val="00F41DA4"/>
    <w:rsid w:val="00F41F54"/>
    <w:rsid w:val="00F424B6"/>
    <w:rsid w:val="00F431E8"/>
    <w:rsid w:val="00F43BBC"/>
    <w:rsid w:val="00F45493"/>
    <w:rsid w:val="00F45646"/>
    <w:rsid w:val="00F45CF5"/>
    <w:rsid w:val="00F466E4"/>
    <w:rsid w:val="00F467E6"/>
    <w:rsid w:val="00F46BCA"/>
    <w:rsid w:val="00F46F0C"/>
    <w:rsid w:val="00F4743A"/>
    <w:rsid w:val="00F47579"/>
    <w:rsid w:val="00F50E12"/>
    <w:rsid w:val="00F51115"/>
    <w:rsid w:val="00F515EE"/>
    <w:rsid w:val="00F51F90"/>
    <w:rsid w:val="00F5436E"/>
    <w:rsid w:val="00F549E3"/>
    <w:rsid w:val="00F55015"/>
    <w:rsid w:val="00F55CDE"/>
    <w:rsid w:val="00F55F46"/>
    <w:rsid w:val="00F55FDE"/>
    <w:rsid w:val="00F56105"/>
    <w:rsid w:val="00F563DC"/>
    <w:rsid w:val="00F56519"/>
    <w:rsid w:val="00F56D5C"/>
    <w:rsid w:val="00F573B2"/>
    <w:rsid w:val="00F57F9B"/>
    <w:rsid w:val="00F60B0B"/>
    <w:rsid w:val="00F610E0"/>
    <w:rsid w:val="00F6152E"/>
    <w:rsid w:val="00F617A2"/>
    <w:rsid w:val="00F61ED3"/>
    <w:rsid w:val="00F6214F"/>
    <w:rsid w:val="00F62D7D"/>
    <w:rsid w:val="00F62DE4"/>
    <w:rsid w:val="00F6327C"/>
    <w:rsid w:val="00F63677"/>
    <w:rsid w:val="00F63B60"/>
    <w:rsid w:val="00F65A4D"/>
    <w:rsid w:val="00F65B2A"/>
    <w:rsid w:val="00F65C6A"/>
    <w:rsid w:val="00F65F2C"/>
    <w:rsid w:val="00F67451"/>
    <w:rsid w:val="00F6795B"/>
    <w:rsid w:val="00F67C3D"/>
    <w:rsid w:val="00F67E0F"/>
    <w:rsid w:val="00F707FC"/>
    <w:rsid w:val="00F708D7"/>
    <w:rsid w:val="00F709D4"/>
    <w:rsid w:val="00F70FE3"/>
    <w:rsid w:val="00F72B2B"/>
    <w:rsid w:val="00F73131"/>
    <w:rsid w:val="00F738B9"/>
    <w:rsid w:val="00F73A8C"/>
    <w:rsid w:val="00F741AB"/>
    <w:rsid w:val="00F75397"/>
    <w:rsid w:val="00F75998"/>
    <w:rsid w:val="00F75C34"/>
    <w:rsid w:val="00F777C8"/>
    <w:rsid w:val="00F778A5"/>
    <w:rsid w:val="00F778FB"/>
    <w:rsid w:val="00F77D07"/>
    <w:rsid w:val="00F80103"/>
    <w:rsid w:val="00F80333"/>
    <w:rsid w:val="00F811C2"/>
    <w:rsid w:val="00F81435"/>
    <w:rsid w:val="00F827E5"/>
    <w:rsid w:val="00F829F3"/>
    <w:rsid w:val="00F82D80"/>
    <w:rsid w:val="00F82EBC"/>
    <w:rsid w:val="00F83715"/>
    <w:rsid w:val="00F84045"/>
    <w:rsid w:val="00F85CDC"/>
    <w:rsid w:val="00F86506"/>
    <w:rsid w:val="00F86714"/>
    <w:rsid w:val="00F86949"/>
    <w:rsid w:val="00F908B0"/>
    <w:rsid w:val="00F9133B"/>
    <w:rsid w:val="00F91FE6"/>
    <w:rsid w:val="00F93528"/>
    <w:rsid w:val="00F93777"/>
    <w:rsid w:val="00F941D0"/>
    <w:rsid w:val="00F94477"/>
    <w:rsid w:val="00F94A75"/>
    <w:rsid w:val="00F951D1"/>
    <w:rsid w:val="00F95954"/>
    <w:rsid w:val="00F95A76"/>
    <w:rsid w:val="00F96F9E"/>
    <w:rsid w:val="00F97F3A"/>
    <w:rsid w:val="00F97FCE"/>
    <w:rsid w:val="00FA01E8"/>
    <w:rsid w:val="00FA0360"/>
    <w:rsid w:val="00FA089D"/>
    <w:rsid w:val="00FA1237"/>
    <w:rsid w:val="00FA129D"/>
    <w:rsid w:val="00FA1831"/>
    <w:rsid w:val="00FA3508"/>
    <w:rsid w:val="00FA351D"/>
    <w:rsid w:val="00FA3E37"/>
    <w:rsid w:val="00FA40CD"/>
    <w:rsid w:val="00FA4334"/>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B17"/>
    <w:rsid w:val="00FB05A3"/>
    <w:rsid w:val="00FB06BC"/>
    <w:rsid w:val="00FB160E"/>
    <w:rsid w:val="00FB271A"/>
    <w:rsid w:val="00FB29DC"/>
    <w:rsid w:val="00FB2C3C"/>
    <w:rsid w:val="00FB3722"/>
    <w:rsid w:val="00FB386C"/>
    <w:rsid w:val="00FB433B"/>
    <w:rsid w:val="00FB48A4"/>
    <w:rsid w:val="00FB48F1"/>
    <w:rsid w:val="00FB4F2C"/>
    <w:rsid w:val="00FB55B7"/>
    <w:rsid w:val="00FB5A00"/>
    <w:rsid w:val="00FB5B56"/>
    <w:rsid w:val="00FB6255"/>
    <w:rsid w:val="00FB63B5"/>
    <w:rsid w:val="00FB77C6"/>
    <w:rsid w:val="00FC0922"/>
    <w:rsid w:val="00FC1595"/>
    <w:rsid w:val="00FC1F90"/>
    <w:rsid w:val="00FC2B4A"/>
    <w:rsid w:val="00FC3377"/>
    <w:rsid w:val="00FC3664"/>
    <w:rsid w:val="00FC3AB8"/>
    <w:rsid w:val="00FC4051"/>
    <w:rsid w:val="00FC482C"/>
    <w:rsid w:val="00FC5328"/>
    <w:rsid w:val="00FC557F"/>
    <w:rsid w:val="00FC6186"/>
    <w:rsid w:val="00FC6758"/>
    <w:rsid w:val="00FC6858"/>
    <w:rsid w:val="00FC69CF"/>
    <w:rsid w:val="00FC6F9A"/>
    <w:rsid w:val="00FC71B6"/>
    <w:rsid w:val="00FC782C"/>
    <w:rsid w:val="00FC784E"/>
    <w:rsid w:val="00FC78C0"/>
    <w:rsid w:val="00FD07CE"/>
    <w:rsid w:val="00FD0D7F"/>
    <w:rsid w:val="00FD1B4F"/>
    <w:rsid w:val="00FD1C04"/>
    <w:rsid w:val="00FD1D67"/>
    <w:rsid w:val="00FD2719"/>
    <w:rsid w:val="00FD31D4"/>
    <w:rsid w:val="00FD4955"/>
    <w:rsid w:val="00FD4D57"/>
    <w:rsid w:val="00FD545F"/>
    <w:rsid w:val="00FD6527"/>
    <w:rsid w:val="00FD6937"/>
    <w:rsid w:val="00FD6C47"/>
    <w:rsid w:val="00FD6C6C"/>
    <w:rsid w:val="00FD6DCB"/>
    <w:rsid w:val="00FD77E5"/>
    <w:rsid w:val="00FD7F51"/>
    <w:rsid w:val="00FE0011"/>
    <w:rsid w:val="00FE03D4"/>
    <w:rsid w:val="00FE04B6"/>
    <w:rsid w:val="00FE04DA"/>
    <w:rsid w:val="00FE08A5"/>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E7626"/>
    <w:rsid w:val="00FF02DA"/>
    <w:rsid w:val="00FF0521"/>
    <w:rsid w:val="00FF0A8F"/>
    <w:rsid w:val="00FF0D2D"/>
    <w:rsid w:val="00FF0E7A"/>
    <w:rsid w:val="00FF15EA"/>
    <w:rsid w:val="00FF17F9"/>
    <w:rsid w:val="00FF1922"/>
    <w:rsid w:val="00FF25C8"/>
    <w:rsid w:val="00FF2CEF"/>
    <w:rsid w:val="00FF311E"/>
    <w:rsid w:val="00FF379A"/>
    <w:rsid w:val="00FF39D9"/>
    <w:rsid w:val="00FF4635"/>
    <w:rsid w:val="00FF4BDF"/>
    <w:rsid w:val="00FF4F21"/>
    <w:rsid w:val="00FF5BF8"/>
    <w:rsid w:val="00FF61B6"/>
    <w:rsid w:val="00FF61DF"/>
    <w:rsid w:val="00FF6791"/>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59F6E1E8-0036-4369-8A9F-3F994616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53678"/>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
    <w:basedOn w:val="a1"/>
    <w:next w:val="a1"/>
    <w:link w:val="11"/>
    <w:qFormat/>
    <w:rsid w:val="00FF4F21"/>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FF4F21"/>
    <w:pPr>
      <w:keepNext/>
      <w:numPr>
        <w:ilvl w:val="1"/>
        <w:numId w:val="1"/>
      </w:numPr>
      <w:tabs>
        <w:tab w:val="left" w:pos="567"/>
        <w:tab w:val="left" w:pos="709"/>
      </w:tabs>
      <w:spacing w:beforeLines="100" w:before="100" w:afterLines="50" w:after="50"/>
      <w:jc w:val="left"/>
      <w:outlineLvl w:val="1"/>
    </w:pPr>
    <w:rPr>
      <w:rFonts w:ascii="Arial" w:eastAsiaTheme="majorEastAsia"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sid w:val="00FF4F21"/>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FF4F21"/>
    <w:rPr>
      <w:rFonts w:ascii="Arial" w:eastAsiaTheme="majorEastAsia"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宋体"/>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rFonts w:eastAsia="MS Gothic"/>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463083261">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8" ma:contentTypeDescription="Create a new document." ma:contentTypeScope="" ma:versionID="5a670719897a21afd093cb4226031c0d">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673a879693574dcc5a3320ffebc87911"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90826-B8B8-4044-9558-B459D3F8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3.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2700</TotalTime>
  <Pages>4</Pages>
  <Words>1763</Words>
  <Characters>10050</Characters>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2025-01-21T11:32:00Z</dcterms:created>
  <dcterms:modified xsi:type="dcterms:W3CDTF">2025-03-28T10:08:00Z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